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A3AF">
      <w:pPr>
        <w:spacing w:line="288" w:lineRule="auto"/>
        <w:jc w:val="center"/>
        <w:outlineLvl w:val="2"/>
        <w:rPr>
          <w:rFonts w:hint="eastAsia" w:ascii="Times New Roman" w:hAnsi="Times New Roman" w:eastAsia="黑体" w:cs="黑体"/>
          <w:b w:val="0"/>
          <w:bCs w:val="0"/>
          <w:sz w:val="28"/>
          <w:szCs w:val="28"/>
          <w:lang w:val="en-US" w:eastAsia="zh-CN"/>
        </w:rPr>
      </w:pPr>
      <w:bookmarkStart w:id="0" w:name="_Toc27184"/>
      <w:r>
        <w:rPr>
          <w:rFonts w:hint="eastAsia" w:ascii="Times New Roman" w:hAnsi="Times New Roman" w:eastAsia="楷体" w:cs="楷体"/>
          <w:lang w:val="en-US" w:eastAsia="zh-CN"/>
        </w:rPr>
        <w:t>文件编号：ZS-IRB-AF-04-02</w:t>
      </w:r>
      <w:r>
        <w:rPr>
          <w:rFonts w:hint="eastAsia" w:ascii="Times New Roman" w:hAnsi="Times New Roman" w:cs="Arial"/>
          <w:szCs w:val="21"/>
          <w:lang w:val="en-US" w:eastAsia="zh-CN"/>
        </w:rPr>
        <w:t xml:space="preserve">     版本号：3.0     版本日期：2025.07.09</w:t>
      </w:r>
    </w:p>
    <w:p w14:paraId="0435B3FF">
      <w:pPr>
        <w:keepNext w:val="0"/>
        <w:keepLines w:val="0"/>
        <w:pageBreakBefore w:val="0"/>
        <w:widowControl w:val="0"/>
        <w:kinsoku/>
        <w:wordWrap/>
        <w:overflowPunct/>
        <w:topLinePunct w:val="0"/>
        <w:autoSpaceDE/>
        <w:autoSpaceDN/>
        <w:bidi w:val="0"/>
        <w:adjustRightInd/>
        <w:snapToGrid/>
        <w:spacing w:before="157" w:beforeLines="50" w:line="288" w:lineRule="auto"/>
        <w:jc w:val="center"/>
        <w:textAlignment w:val="auto"/>
        <w:outlineLvl w:val="2"/>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初始审查申请</w:t>
      </w:r>
      <w:bookmarkEnd w:id="0"/>
    </w:p>
    <w:tbl>
      <w:tblPr>
        <w:tblStyle w:val="5"/>
        <w:tblpPr w:leftFromText="180" w:rightFromText="180" w:vertAnchor="text" w:horzAnchor="page" w:tblpX="1631" w:tblpY="122"/>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27"/>
        <w:gridCol w:w="152"/>
        <w:gridCol w:w="2144"/>
        <w:gridCol w:w="77"/>
        <w:gridCol w:w="2220"/>
      </w:tblGrid>
      <w:tr w14:paraId="76B9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2180" w:type="dxa"/>
            <w:vAlign w:val="center"/>
          </w:tcPr>
          <w:p w14:paraId="5BEF833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val="en-US" w:eastAsia="zh-CN"/>
              </w:rPr>
            </w:pPr>
            <w:r>
              <w:rPr>
                <w:rFonts w:hint="eastAsia" w:ascii="Times New Roman" w:hAnsi="Times New Roman" w:eastAsia="宋体" w:cs="宋体"/>
                <w:b/>
                <w:bCs/>
                <w:vertAlign w:val="baseline"/>
                <w:lang w:val="en-US" w:eastAsia="zh-CN"/>
              </w:rPr>
              <w:t>项 目 名 称</w:t>
            </w:r>
          </w:p>
        </w:tc>
        <w:tc>
          <w:tcPr>
            <w:tcW w:w="6920" w:type="dxa"/>
            <w:gridSpan w:val="5"/>
            <w:vAlign w:val="top"/>
          </w:tcPr>
          <w:p w14:paraId="4DE3B6A6">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7458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180" w:type="dxa"/>
            <w:vAlign w:val="center"/>
          </w:tcPr>
          <w:p w14:paraId="2C5E018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val="en-US" w:eastAsia="zh-CN"/>
              </w:rPr>
            </w:pPr>
            <w:r>
              <w:rPr>
                <w:rFonts w:hint="eastAsia" w:ascii="Times New Roman" w:hAnsi="Times New Roman" w:eastAsia="宋体" w:cs="宋体"/>
                <w:b/>
                <w:bCs/>
                <w:vertAlign w:val="baseline"/>
                <w:lang w:val="en-US" w:eastAsia="zh-CN"/>
              </w:rPr>
              <w:t>项 目 类 型</w:t>
            </w:r>
          </w:p>
        </w:tc>
        <w:tc>
          <w:tcPr>
            <w:tcW w:w="6920" w:type="dxa"/>
            <w:gridSpan w:val="5"/>
            <w:vAlign w:val="center"/>
          </w:tcPr>
          <w:p w14:paraId="06434185">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w:t>
            </w:r>
            <w:r>
              <w:rPr>
                <w:rFonts w:hint="eastAsia" w:ascii="Times New Roman" w:hAnsi="Times New Roman" w:eastAsia="宋体" w:cs="宋体"/>
                <w:vertAlign w:val="baseline"/>
                <w:lang w:eastAsia="zh-CN"/>
              </w:rPr>
              <w:t>药物临床试验：</w:t>
            </w:r>
            <w:r>
              <w:rPr>
                <w:rFonts w:hint="eastAsia" w:ascii="Times New Roman" w:hAnsi="Times New Roman" w:eastAsia="宋体" w:cs="宋体"/>
                <w:vertAlign w:val="baseline"/>
                <w:lang w:eastAsia="zh-CN"/>
              </w:rPr>
              <w:sym w:font="Wingdings 2" w:char="00A3"/>
            </w:r>
            <w:r>
              <w:rPr>
                <w:rFonts w:hint="eastAsia" w:ascii="Times New Roman" w:hAnsi="Times New Roman" w:eastAsia="宋体" w:cs="宋体"/>
                <w:vertAlign w:val="baseline"/>
                <w:lang w:val="en-US" w:eastAsia="zh-CN"/>
              </w:rPr>
              <w:t xml:space="preserve"> II期，</w:t>
            </w: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III期，</w:t>
            </w:r>
            <w:r>
              <w:rPr>
                <w:rFonts w:hint="eastAsia" w:ascii="Times New Roman" w:hAnsi="Times New Roman" w:eastAsia="宋体" w:cs="宋体"/>
                <w:vertAlign w:val="baseline"/>
                <w:lang w:eastAsia="zh-CN"/>
              </w:rPr>
              <w:sym w:font="Wingdings 2" w:char="00A3"/>
            </w:r>
            <w:r>
              <w:rPr>
                <w:rFonts w:hint="eastAsia" w:ascii="Times New Roman" w:hAnsi="Times New Roman" w:eastAsia="宋体" w:cs="宋体"/>
                <w:vertAlign w:val="baseline"/>
                <w:lang w:val="en-US" w:eastAsia="zh-CN"/>
              </w:rPr>
              <w:t xml:space="preserve"> IV期</w:t>
            </w:r>
          </w:p>
          <w:p w14:paraId="04AE006C">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w:t>
            </w:r>
            <w:r>
              <w:rPr>
                <w:rFonts w:hint="eastAsia" w:ascii="Times New Roman" w:hAnsi="Times New Roman" w:eastAsia="宋体" w:cs="宋体"/>
                <w:vertAlign w:val="baseline"/>
                <w:lang w:eastAsia="zh-CN"/>
              </w:rPr>
              <w:t>医疗器械：□</w:t>
            </w:r>
            <w:r>
              <w:rPr>
                <w:rFonts w:hint="eastAsia" w:ascii="Times New Roman" w:hAnsi="Times New Roman" w:eastAsia="宋体" w:cs="宋体"/>
                <w:vertAlign w:val="baseline"/>
                <w:lang w:val="en-US" w:eastAsia="zh-CN"/>
              </w:rPr>
              <w:t>II类，</w:t>
            </w: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III类 </w:t>
            </w:r>
          </w:p>
          <w:p w14:paraId="081DA83E">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体外诊断试剂</w:t>
            </w:r>
          </w:p>
          <w:p w14:paraId="74528DF0">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w:t>
            </w:r>
            <w:r>
              <w:rPr>
                <w:rFonts w:hint="eastAsia" w:ascii="Times New Roman" w:hAnsi="Times New Roman" w:eastAsia="宋体" w:cs="宋体"/>
                <w:vertAlign w:val="baseline"/>
                <w:lang w:eastAsia="zh-CN"/>
              </w:rPr>
              <w:t>临床研究（研究者发起</w:t>
            </w:r>
            <w:r>
              <w:rPr>
                <w:rFonts w:hint="eastAsia" w:ascii="Times New Roman" w:hAnsi="Times New Roman" w:eastAsia="宋体" w:cs="宋体"/>
                <w:vertAlign w:val="baseline"/>
                <w:lang w:val="en-US" w:eastAsia="zh-CN"/>
              </w:rPr>
              <w:t>/纵向课题</w:t>
            </w:r>
            <w:r>
              <w:rPr>
                <w:rFonts w:hint="eastAsia" w:ascii="Times New Roman" w:hAnsi="Times New Roman" w:eastAsia="宋体" w:cs="宋体"/>
                <w:vertAlign w:val="baseline"/>
                <w:lang w:eastAsia="zh-CN"/>
              </w:rPr>
              <w:t>）</w:t>
            </w:r>
          </w:p>
          <w:p w14:paraId="0FA66DC8">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新项目新技术 </w:t>
            </w:r>
          </w:p>
        </w:tc>
      </w:tr>
      <w:tr w14:paraId="1A1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80" w:type="dxa"/>
            <w:vAlign w:val="center"/>
          </w:tcPr>
          <w:p w14:paraId="30557D5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项</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目</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来</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源</w:t>
            </w:r>
          </w:p>
        </w:tc>
        <w:tc>
          <w:tcPr>
            <w:tcW w:w="6920" w:type="dxa"/>
            <w:gridSpan w:val="5"/>
            <w:vAlign w:val="center"/>
          </w:tcPr>
          <w:p w14:paraId="7BC752A4">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color w:val="FF0000"/>
                <w:vertAlign w:val="baseline"/>
                <w:lang w:eastAsia="zh-CN"/>
              </w:rPr>
              <w:t>（如浙江省卫生厅）（没有可不填）</w:t>
            </w:r>
          </w:p>
        </w:tc>
      </w:tr>
      <w:tr w14:paraId="53FC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5D51BA9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项目批件号</w:t>
            </w:r>
          </w:p>
        </w:tc>
        <w:tc>
          <w:tcPr>
            <w:tcW w:w="6920" w:type="dxa"/>
            <w:gridSpan w:val="5"/>
            <w:vAlign w:val="center"/>
          </w:tcPr>
          <w:p w14:paraId="5EF7A307">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color w:val="FF0000"/>
                <w:vertAlign w:val="baseline"/>
                <w:lang w:eastAsia="zh-CN"/>
              </w:rPr>
              <w:t>（没有可不填）</w:t>
            </w:r>
          </w:p>
        </w:tc>
      </w:tr>
      <w:tr w14:paraId="27E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3B473E6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val="en-US" w:eastAsia="zh-CN"/>
              </w:rPr>
            </w:pPr>
            <w:r>
              <w:rPr>
                <w:rFonts w:hint="eastAsia" w:ascii="Times New Roman" w:hAnsi="Times New Roman" w:eastAsia="宋体" w:cs="宋体"/>
                <w:b/>
                <w:bCs/>
                <w:vertAlign w:val="baseline"/>
                <w:lang w:eastAsia="zh-CN"/>
              </w:rPr>
              <w:t>拟研究时间</w:t>
            </w:r>
          </w:p>
        </w:tc>
        <w:tc>
          <w:tcPr>
            <w:tcW w:w="6920" w:type="dxa"/>
            <w:gridSpan w:val="5"/>
            <w:vAlign w:val="center"/>
          </w:tcPr>
          <w:p w14:paraId="27E23148">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color w:val="FF0000"/>
                <w:vertAlign w:val="baseline"/>
                <w:lang w:eastAsia="zh-CN"/>
              </w:rPr>
            </w:pPr>
          </w:p>
        </w:tc>
      </w:tr>
      <w:tr w14:paraId="016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80" w:type="dxa"/>
            <w:vAlign w:val="center"/>
          </w:tcPr>
          <w:p w14:paraId="4C1E914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研究方案版本号</w:t>
            </w:r>
          </w:p>
        </w:tc>
        <w:tc>
          <w:tcPr>
            <w:tcW w:w="2327" w:type="dxa"/>
            <w:vAlign w:val="center"/>
          </w:tcPr>
          <w:p w14:paraId="16739C8A">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例：</w:t>
            </w:r>
            <w:r>
              <w:rPr>
                <w:rFonts w:hint="eastAsia" w:ascii="Times New Roman" w:hAnsi="Times New Roman" w:eastAsia="宋体" w:cs="宋体"/>
                <w:vertAlign w:val="baseline"/>
                <w:lang w:val="en-US" w:eastAsia="zh-CN"/>
              </w:rPr>
              <w:t>1.0</w:t>
            </w:r>
          </w:p>
        </w:tc>
        <w:tc>
          <w:tcPr>
            <w:tcW w:w="2296" w:type="dxa"/>
            <w:gridSpan w:val="2"/>
            <w:vAlign w:val="center"/>
          </w:tcPr>
          <w:p w14:paraId="11C383E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研究方案版本日期</w:t>
            </w:r>
          </w:p>
        </w:tc>
        <w:tc>
          <w:tcPr>
            <w:tcW w:w="2297" w:type="dxa"/>
            <w:gridSpan w:val="2"/>
            <w:vAlign w:val="top"/>
          </w:tcPr>
          <w:p w14:paraId="34DFCDA9">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26A4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3D397AB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知情同意书版本号</w:t>
            </w:r>
          </w:p>
        </w:tc>
        <w:tc>
          <w:tcPr>
            <w:tcW w:w="2327" w:type="dxa"/>
            <w:vAlign w:val="top"/>
          </w:tcPr>
          <w:p w14:paraId="17DDFF2C">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c>
          <w:tcPr>
            <w:tcW w:w="2296" w:type="dxa"/>
            <w:gridSpan w:val="2"/>
            <w:vAlign w:val="center"/>
          </w:tcPr>
          <w:p w14:paraId="4A75100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知情同意书版本日期</w:t>
            </w:r>
          </w:p>
        </w:tc>
        <w:tc>
          <w:tcPr>
            <w:tcW w:w="2297" w:type="dxa"/>
            <w:gridSpan w:val="2"/>
            <w:vAlign w:val="top"/>
          </w:tcPr>
          <w:p w14:paraId="0EB1DF58">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5246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56C673D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组</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长</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单</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位</w:t>
            </w:r>
          </w:p>
        </w:tc>
        <w:tc>
          <w:tcPr>
            <w:tcW w:w="6920" w:type="dxa"/>
            <w:gridSpan w:val="5"/>
            <w:vAlign w:val="center"/>
          </w:tcPr>
          <w:p w14:paraId="37A08007">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rPr>
            </w:pPr>
            <w:r>
              <w:rPr>
                <w:rFonts w:hint="eastAsia" w:ascii="Times New Roman" w:hAnsi="Times New Roman" w:eastAsia="宋体" w:cs="宋体"/>
                <w:vertAlign w:val="baseline"/>
                <w:lang w:eastAsia="zh-CN"/>
              </w:rPr>
              <w:t>无其它单位参与时，填本院</w:t>
            </w:r>
          </w:p>
        </w:tc>
      </w:tr>
      <w:tr w14:paraId="478B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5EAD06F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组长单位主要研究者</w:t>
            </w:r>
          </w:p>
        </w:tc>
        <w:tc>
          <w:tcPr>
            <w:tcW w:w="6920" w:type="dxa"/>
            <w:gridSpan w:val="5"/>
            <w:vAlign w:val="center"/>
          </w:tcPr>
          <w:p w14:paraId="48B5DF63">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color w:val="FF0000"/>
                <w:vertAlign w:val="baseline"/>
                <w:lang w:eastAsia="zh-CN"/>
              </w:rPr>
              <w:t>纵向课题填项目负责人</w:t>
            </w:r>
          </w:p>
        </w:tc>
      </w:tr>
      <w:tr w14:paraId="575D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2AE385C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本院承担科室</w:t>
            </w:r>
          </w:p>
        </w:tc>
        <w:tc>
          <w:tcPr>
            <w:tcW w:w="2479" w:type="dxa"/>
            <w:gridSpan w:val="2"/>
            <w:vAlign w:val="top"/>
          </w:tcPr>
          <w:p w14:paraId="7A06B400">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c>
          <w:tcPr>
            <w:tcW w:w="2221" w:type="dxa"/>
            <w:gridSpan w:val="2"/>
            <w:vAlign w:val="center"/>
          </w:tcPr>
          <w:p w14:paraId="735D9B2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rPr>
            </w:pPr>
            <w:r>
              <w:rPr>
                <w:rFonts w:hint="eastAsia" w:ascii="Times New Roman" w:hAnsi="Times New Roman" w:eastAsia="宋体" w:cs="宋体"/>
                <w:b/>
                <w:bCs/>
                <w:vertAlign w:val="baseline"/>
                <w:lang w:val="en-US" w:eastAsia="zh-CN"/>
              </w:rPr>
              <w:t>本院主要研究者</w:t>
            </w:r>
          </w:p>
        </w:tc>
        <w:tc>
          <w:tcPr>
            <w:tcW w:w="2220" w:type="dxa"/>
            <w:vAlign w:val="top"/>
          </w:tcPr>
          <w:p w14:paraId="12CE59F5">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2D49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80" w:type="dxa"/>
            <w:vAlign w:val="center"/>
          </w:tcPr>
          <w:p w14:paraId="73772E9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项</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目</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联</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系</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人</w:t>
            </w:r>
          </w:p>
        </w:tc>
        <w:tc>
          <w:tcPr>
            <w:tcW w:w="2479" w:type="dxa"/>
            <w:gridSpan w:val="2"/>
            <w:vAlign w:val="top"/>
          </w:tcPr>
          <w:p w14:paraId="6A22054A">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c>
          <w:tcPr>
            <w:tcW w:w="2221" w:type="dxa"/>
            <w:gridSpan w:val="2"/>
            <w:vAlign w:val="center"/>
          </w:tcPr>
          <w:p w14:paraId="553B159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rPr>
            </w:pPr>
            <w:r>
              <w:rPr>
                <w:rFonts w:hint="eastAsia" w:ascii="Times New Roman" w:hAnsi="Times New Roman" w:eastAsia="宋体" w:cs="宋体"/>
                <w:b/>
                <w:bCs/>
                <w:vertAlign w:val="baseline"/>
                <w:lang w:eastAsia="zh-CN"/>
              </w:rPr>
              <w:t>电</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话</w:t>
            </w:r>
          </w:p>
        </w:tc>
        <w:tc>
          <w:tcPr>
            <w:tcW w:w="2220" w:type="dxa"/>
            <w:vAlign w:val="top"/>
          </w:tcPr>
          <w:p w14:paraId="14A98B31">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bl>
    <w:p w14:paraId="4DDE4A6A">
      <w:pPr>
        <w:spacing w:line="360" w:lineRule="auto"/>
        <w:rPr>
          <w:rFonts w:hint="eastAsia" w:ascii="Times New Roman" w:hAnsi="Times New Roman" w:eastAsia="宋体" w:cs="宋体"/>
          <w:b/>
          <w:sz w:val="21"/>
          <w:szCs w:val="21"/>
          <w:lang w:val="en-US" w:eastAsia="zh-CN"/>
        </w:rPr>
      </w:pPr>
    </w:p>
    <w:p w14:paraId="11858AAD">
      <w:pPr>
        <w:spacing w:line="360" w:lineRule="auto"/>
        <w:rPr>
          <w:rFonts w:hint="eastAsia" w:ascii="Times New Roman" w:hAnsi="Times New Roman" w:eastAsia="宋体" w:cs="宋体"/>
          <w:b/>
          <w:sz w:val="21"/>
          <w:szCs w:val="21"/>
          <w:lang w:val="zh-CN"/>
        </w:rPr>
      </w:pPr>
      <w:r>
        <w:rPr>
          <w:rFonts w:hint="eastAsia" w:ascii="Times New Roman" w:hAnsi="Times New Roman" w:eastAsia="宋体" w:cs="宋体"/>
          <w:b/>
          <w:sz w:val="21"/>
          <w:szCs w:val="21"/>
          <w:lang w:val="zh-CN"/>
        </w:rPr>
        <w:t>一、研究信息</w:t>
      </w:r>
    </w:p>
    <w:p w14:paraId="689611B0">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szCs w:val="21"/>
          <w:lang w:val="en-US" w:eastAsia="zh-CN"/>
        </w:rPr>
        <w:t xml:space="preserve">1. </w:t>
      </w:r>
      <w:r>
        <w:rPr>
          <w:rFonts w:hint="eastAsia" w:ascii="Times New Roman" w:hAnsi="Times New Roman" w:cs="Arial" w:eastAsiaTheme="minorEastAsia"/>
          <w:szCs w:val="21"/>
          <w:lang w:val="zh-CN"/>
        </w:rPr>
        <w:t>方案设计类型</w:t>
      </w:r>
    </w:p>
    <w:p w14:paraId="5D22960D">
      <w:pPr>
        <w:numPr>
          <w:ilvl w:val="0"/>
          <w:numId w:val="0"/>
        </w:numPr>
        <w:spacing w:line="288" w:lineRule="auto"/>
        <w:ind w:left="420" w:leftChars="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 实验性研究</w:t>
      </w:r>
    </w:p>
    <w:p w14:paraId="5AEF2FA1">
      <w:pPr>
        <w:numPr>
          <w:ilvl w:val="0"/>
          <w:numId w:val="0"/>
        </w:numPr>
        <w:spacing w:line="288" w:lineRule="auto"/>
        <w:ind w:left="420" w:leftChars="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 观察性研究：□</w:t>
      </w:r>
      <w:r>
        <w:rPr>
          <w:rFonts w:hint="eastAsia" w:ascii="Times New Roman" w:hAnsi="Times New Roman" w:cs="Arial" w:eastAsiaTheme="minorEastAsia"/>
          <w:szCs w:val="21"/>
          <w:lang w:val="zh-CN" w:eastAsia="zh-CN"/>
        </w:rPr>
        <w:t>回顾性研究，□前瞻性研究</w:t>
      </w:r>
    </w:p>
    <w:p w14:paraId="61670AA3">
      <w:pPr>
        <w:numPr>
          <w:ilvl w:val="0"/>
          <w:numId w:val="0"/>
        </w:numPr>
        <w:spacing w:line="288" w:lineRule="auto"/>
        <w:ind w:left="420" w:leftChars="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 利用人体组织和信息的研究：□</w:t>
      </w:r>
      <w:r>
        <w:rPr>
          <w:rFonts w:hint="eastAsia" w:ascii="Times New Roman" w:hAnsi="Times New Roman" w:cs="Arial" w:eastAsiaTheme="minorEastAsia"/>
          <w:szCs w:val="21"/>
          <w:lang w:val="zh-CN" w:eastAsia="zh-CN"/>
        </w:rPr>
        <w:t>以往采集保存，□研究采集</w:t>
      </w:r>
    </w:p>
    <w:p w14:paraId="5D89E58E">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2. 研究信息</w:t>
      </w:r>
    </w:p>
    <w:p w14:paraId="78824545">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资金来源：□ 企业，□ 政府，□ 学术团体，□ 本单位，□ 自筹</w:t>
      </w:r>
    </w:p>
    <w:p w14:paraId="7A29C37D">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其他伦理委员会对项目的否定性、或提前终止的决定：□ 无，□ 有→请提交文件</w:t>
      </w:r>
    </w:p>
    <w:p w14:paraId="76AB7652">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研究需要使用人体生物标本：□ 否，□ 是→填写下列选项</w:t>
      </w:r>
    </w:p>
    <w:p w14:paraId="33689CBF">
      <w:pPr>
        <w:numPr>
          <w:ilvl w:val="0"/>
          <w:numId w:val="2"/>
        </w:numPr>
        <w:spacing w:line="288" w:lineRule="auto"/>
        <w:ind w:left="840" w:firstLine="0"/>
        <w:rPr>
          <w:rFonts w:hint="eastAsia" w:ascii="Times New Roman" w:hAnsi="Times New Roman" w:eastAsiaTheme="minorEastAsia" w:cstheme="minorEastAsia"/>
          <w:lang w:val="zh-CN"/>
        </w:rPr>
      </w:pPr>
      <w:r>
        <w:rPr>
          <w:rFonts w:hint="eastAsia" w:ascii="Times New Roman" w:hAnsi="Times New Roman" w:eastAsiaTheme="minorEastAsia" w:cstheme="minorEastAsia"/>
        </w:rPr>
        <w:t>采集生物标本：</w:t>
      </w:r>
      <w:r>
        <w:rPr>
          <w:rFonts w:hint="eastAsia" w:ascii="Times New Roman" w:hAnsi="Times New Roman" w:eastAsiaTheme="minorEastAsia" w:cstheme="minorEastAsia"/>
          <w:lang w:val="zh-CN"/>
        </w:rPr>
        <w:t>□ 是，□ 否</w:t>
      </w:r>
    </w:p>
    <w:p w14:paraId="1542CD41">
      <w:pPr>
        <w:numPr>
          <w:ilvl w:val="0"/>
          <w:numId w:val="2"/>
        </w:numPr>
        <w:spacing w:line="288" w:lineRule="auto"/>
        <w:ind w:left="840" w:firstLine="0"/>
        <w:rPr>
          <w:rFonts w:hint="eastAsia" w:ascii="Times New Roman" w:hAnsi="Times New Roman" w:eastAsiaTheme="minorEastAsia" w:cstheme="minorEastAsia"/>
          <w:lang w:val="zh-CN"/>
        </w:rPr>
      </w:pPr>
      <w:r>
        <w:rPr>
          <w:rFonts w:hint="eastAsia" w:ascii="Times New Roman" w:hAnsi="Times New Roman" w:eastAsiaTheme="minorEastAsia" w:cstheme="minorEastAsia"/>
        </w:rPr>
        <w:t>利用以往保存的生物标本：</w:t>
      </w:r>
      <w:r>
        <w:rPr>
          <w:rFonts w:hint="eastAsia" w:ascii="Times New Roman" w:hAnsi="Times New Roman" w:eastAsiaTheme="minorEastAsia" w:cstheme="minorEastAsia"/>
          <w:lang w:val="zh-CN"/>
        </w:rPr>
        <w:t>□ 是，□ 否</w:t>
      </w:r>
    </w:p>
    <w:p w14:paraId="7AA232B9">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3. 招募受试者</w:t>
      </w:r>
    </w:p>
    <w:p w14:paraId="1C06DB9B">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谁负责招募受试者</w:t>
      </w:r>
      <w:r>
        <w:rPr>
          <w:rFonts w:hint="eastAsia" w:ascii="Times New Roman" w:hAnsi="Times New Roman" w:cs="Arial" w:eastAsiaTheme="minorEastAsia"/>
          <w:szCs w:val="21"/>
          <w:lang w:val="en-US" w:eastAsia="zh-CN"/>
        </w:rPr>
        <w:t>：</w:t>
      </w:r>
      <w:r>
        <w:rPr>
          <w:rFonts w:hint="eastAsia" w:ascii="Times New Roman" w:hAnsi="Times New Roman" w:cs="Arial" w:eastAsiaTheme="minorEastAsia"/>
          <w:szCs w:val="21"/>
          <w:lang w:val="zh-CN"/>
        </w:rPr>
        <w:t>□ 医生，□ 研究者，□ 研究助理，□ 研究护士，□ 其他</w:t>
      </w:r>
      <w:r>
        <w:rPr>
          <w:rFonts w:hint="eastAsia" w:ascii="Times New Roman" w:hAnsi="Times New Roman" w:cs="Arial" w:eastAsiaTheme="minorEastAsia"/>
          <w:szCs w:val="21"/>
          <w:lang w:val="zh-CN"/>
        </w:rPr>
        <w:softHyphen/>
      </w:r>
      <w:r>
        <w:rPr>
          <w:rFonts w:hint="eastAsia" w:ascii="Times New Roman" w:hAnsi="Times New Roman" w:cs="Arial" w:eastAsiaTheme="minorEastAsia"/>
          <w:szCs w:val="21"/>
          <w:lang w:val="zh-CN"/>
        </w:rPr>
        <w:t xml:space="preserve">    </w:t>
      </w:r>
    </w:p>
    <w:p w14:paraId="07645FDD">
      <w:pPr>
        <w:numPr>
          <w:ilvl w:val="0"/>
          <w:numId w:val="1"/>
        </w:numPr>
        <w:spacing w:line="288" w:lineRule="auto"/>
        <w:ind w:firstLine="0"/>
        <w:rPr>
          <w:rFonts w:hint="eastAsia" w:ascii="Times New Roman" w:hAnsi="Times New Roman" w:cs="Arial" w:eastAsiaTheme="minorEastAsia"/>
          <w:szCs w:val="21"/>
          <w:u w:val="single"/>
          <w:lang w:val="zh-CN"/>
        </w:rPr>
      </w:pPr>
      <w:r>
        <w:rPr>
          <w:rFonts w:hint="eastAsia" w:ascii="Times New Roman" w:hAnsi="Times New Roman" w:cs="Arial" w:eastAsiaTheme="minorEastAsia"/>
          <w:szCs w:val="21"/>
          <w:lang w:val="zh-CN"/>
        </w:rPr>
        <w:t>招募方式</w:t>
      </w:r>
      <w:r>
        <w:rPr>
          <w:rFonts w:hint="eastAsia" w:ascii="Times New Roman" w:hAnsi="Times New Roman" w:cs="Arial" w:eastAsiaTheme="minorEastAsia"/>
          <w:szCs w:val="21"/>
          <w:lang w:val="en-US" w:eastAsia="zh-CN"/>
        </w:rPr>
        <w:t>：</w:t>
      </w:r>
      <w:r>
        <w:rPr>
          <w:rFonts w:hint="eastAsia" w:ascii="Times New Roman" w:hAnsi="Times New Roman" w:cs="Arial" w:eastAsiaTheme="minorEastAsia"/>
          <w:szCs w:val="21"/>
          <w:lang w:val="zh-CN"/>
        </w:rPr>
        <w:t xml:space="preserve"> </w:t>
      </w:r>
      <w:r>
        <w:rPr>
          <w:rFonts w:hint="eastAsia" w:ascii="Times New Roman" w:hAnsi="Times New Roman" w:cs="Arial" w:eastAsiaTheme="minorEastAsia"/>
          <w:szCs w:val="21"/>
          <w:lang w:val="zh-CN"/>
        </w:rPr>
        <w:sym w:font="Wingdings 2" w:char="00A3"/>
      </w:r>
      <w:r>
        <w:rPr>
          <w:rFonts w:hint="eastAsia" w:ascii="Times New Roman" w:hAnsi="Times New Roman" w:cs="Arial" w:eastAsiaTheme="minorEastAsia"/>
          <w:szCs w:val="21"/>
          <w:lang w:val="zh-CN"/>
        </w:rPr>
        <w:t xml:space="preserve"> 广告，□ 诊疗过程，□ 数据库，□ 中介，□ 其他：</w:t>
      </w:r>
      <w:r>
        <w:rPr>
          <w:rFonts w:hint="eastAsia" w:ascii="Times New Roman" w:hAnsi="Times New Roman" w:cs="Arial" w:eastAsiaTheme="minorEastAsia"/>
          <w:szCs w:val="21"/>
          <w:u w:val="single"/>
          <w:lang w:val="zh-CN"/>
        </w:rPr>
        <w:softHyphen/>
      </w:r>
      <w:r>
        <w:rPr>
          <w:rFonts w:hint="eastAsia" w:ascii="Times New Roman" w:hAnsi="Times New Roman" w:cs="Arial" w:eastAsiaTheme="minorEastAsia"/>
          <w:szCs w:val="21"/>
          <w:u w:val="single"/>
          <w:lang w:val="zh-CN"/>
        </w:rPr>
        <w:t xml:space="preserve"> </w:t>
      </w:r>
      <w:r>
        <w:rPr>
          <w:rFonts w:hint="eastAsia" w:ascii="Times New Roman" w:hAnsi="Times New Roman" w:cs="Arial"/>
          <w:szCs w:val="21"/>
          <w:u w:val="single"/>
          <w:lang w:val="en-US" w:eastAsia="zh-CN"/>
        </w:rPr>
        <w:t xml:space="preserve">     </w:t>
      </w:r>
      <w:r>
        <w:rPr>
          <w:rFonts w:hint="eastAsia" w:ascii="Times New Roman" w:hAnsi="Times New Roman" w:cs="Arial" w:eastAsiaTheme="minorEastAsia"/>
          <w:szCs w:val="21"/>
          <w:u w:val="single"/>
          <w:lang w:val="zh-CN"/>
        </w:rPr>
        <w:t xml:space="preserve">   </w:t>
      </w:r>
    </w:p>
    <w:p w14:paraId="45113202">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招募人群特征</w:t>
      </w:r>
      <w:r>
        <w:rPr>
          <w:rFonts w:hint="eastAsia" w:ascii="Times New Roman" w:hAnsi="Times New Roman" w:cs="Arial" w:eastAsiaTheme="minorEastAsia"/>
          <w:szCs w:val="21"/>
          <w:lang w:val="en-US" w:eastAsia="zh-CN"/>
        </w:rPr>
        <w:t>：</w:t>
      </w:r>
      <w:r>
        <w:rPr>
          <w:rFonts w:hint="eastAsia" w:ascii="Times New Roman" w:hAnsi="Times New Roman" w:cs="Arial" w:eastAsiaTheme="minorEastAsia"/>
          <w:szCs w:val="21"/>
          <w:lang w:val="zh-CN"/>
        </w:rPr>
        <w:t>□ 健康者，□ 患者，□ 弱势群体，□ 孕妇</w:t>
      </w:r>
    </w:p>
    <w:p w14:paraId="5F49A7B3">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受试者报酬：□ 有，□ 无</w:t>
      </w:r>
    </w:p>
    <w:p w14:paraId="06CC78D9">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839" w:firstLine="0"/>
        <w:textAlignment w:val="auto"/>
        <w:outlineLvl w:val="9"/>
        <w:rPr>
          <w:rFonts w:hint="eastAsia" w:ascii="Times New Roman" w:hAnsi="Times New Roman" w:eastAsiaTheme="minorEastAsia" w:cstheme="minorEastAsia"/>
          <w:lang w:val="zh-CN"/>
        </w:rPr>
      </w:pPr>
      <w:r>
        <w:rPr>
          <w:rFonts w:hint="eastAsia" w:ascii="Times New Roman" w:hAnsi="Times New Roman" w:eastAsiaTheme="minorEastAsia" w:cstheme="minorEastAsia"/>
          <w:lang w:val="zh-CN"/>
        </w:rPr>
        <w:t>报酬金额：</w:t>
      </w:r>
      <w:r>
        <w:rPr>
          <w:rFonts w:hint="eastAsia" w:ascii="Times New Roman" w:hAnsi="Times New Roman" w:eastAsiaTheme="minorEastAsia" w:cstheme="minorEastAsia"/>
          <w:lang w:val="zh-CN"/>
        </w:rPr>
        <w:softHyphen/>
      </w:r>
      <w:r>
        <w:rPr>
          <w:rFonts w:hint="eastAsia" w:ascii="Times New Roman" w:hAnsi="Times New Roman" w:eastAsiaTheme="minorEastAsia" w:cstheme="minorEastAsia"/>
          <w:lang w:val="zh-CN"/>
        </w:rPr>
        <w:t xml:space="preserve">    </w:t>
      </w:r>
    </w:p>
    <w:p w14:paraId="711D613A">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839" w:firstLine="0"/>
        <w:textAlignment w:val="auto"/>
        <w:outlineLvl w:val="9"/>
        <w:rPr>
          <w:rFonts w:hint="eastAsia" w:ascii="Times New Roman" w:hAnsi="Times New Roman" w:eastAsiaTheme="minorEastAsia" w:cstheme="minorEastAsia"/>
          <w:lang w:val="zh-CN"/>
        </w:rPr>
      </w:pPr>
      <w:r>
        <w:rPr>
          <w:rFonts w:hint="eastAsia" w:ascii="Times New Roman" w:hAnsi="Times New Roman" w:eastAsiaTheme="minorEastAsia" w:cstheme="minorEastAsia"/>
          <w:lang w:val="zh-CN"/>
        </w:rPr>
        <w:t>报酬支付方式：□ 按随访观察时点，分次支付，□ 按完成的随访工作量，一次性支付，□ 完成全部随访观察后支付</w:t>
      </w:r>
    </w:p>
    <w:p w14:paraId="35704E6E">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4. 知情同意的过程</w:t>
      </w:r>
    </w:p>
    <w:p w14:paraId="4765F770">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谁获取知情同意： □ 医生/研究者，□ 医生，□ 研究者，□ 研究护士，□ 研究助理</w:t>
      </w:r>
    </w:p>
    <w:p w14:paraId="03F3886F">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获取知情同意地点： □ 私密房间/受试者接待室，□ 诊室，□ 病房</w:t>
      </w:r>
    </w:p>
    <w:p w14:paraId="1CB2277B">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知情同意签字： □ 受试者签字，□ 法定代理人签字</w:t>
      </w:r>
    </w:p>
    <w:p w14:paraId="3CAD9E56">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5. 知情同意的例外：□ 否，□ 是</w:t>
      </w:r>
      <w:r>
        <w:rPr>
          <w:rFonts w:hint="eastAsia" w:ascii="Times New Roman" w:hAnsi="Times New Roman" w:cs="Arial"/>
          <w:szCs w:val="21"/>
          <w:lang w:val="zh-CN"/>
        </w:rPr>
        <w:t>（附免除知情同意申请表</w:t>
      </w:r>
      <w:r>
        <w:rPr>
          <w:rFonts w:hint="eastAsia" w:ascii="Times New Roman" w:hAnsi="Times New Roman" w:cs="Arial"/>
          <w:szCs w:val="21"/>
          <w:lang w:val="en-US" w:eastAsia="zh-CN"/>
        </w:rPr>
        <w:t>/</w:t>
      </w:r>
      <w:r>
        <w:rPr>
          <w:rFonts w:hint="eastAsia" w:ascii="Times New Roman" w:hAnsi="Times New Roman" w:cs="Arial" w:eastAsiaTheme="minorEastAsia"/>
          <w:szCs w:val="21"/>
          <w:lang w:val="zh-CN"/>
        </w:rPr>
        <w:t>免除知情同意签字</w:t>
      </w:r>
      <w:r>
        <w:rPr>
          <w:rFonts w:hint="eastAsia" w:ascii="Times New Roman" w:hAnsi="Times New Roman" w:cs="Arial"/>
          <w:szCs w:val="21"/>
          <w:lang w:val="zh-CN"/>
        </w:rPr>
        <w:t>申请表）</w:t>
      </w:r>
    </w:p>
    <w:p w14:paraId="47D50556">
      <w:pPr>
        <w:spacing w:line="360" w:lineRule="auto"/>
        <w:ind w:left="142" w:leftChars="-68" w:hanging="285" w:hangingChars="135"/>
        <w:rPr>
          <w:rFonts w:hint="eastAsia" w:ascii="Times New Roman" w:hAnsi="Times New Roman" w:eastAsia="宋体" w:cs="宋体"/>
          <w:b/>
          <w:bCs/>
          <w:sz w:val="21"/>
          <w:szCs w:val="21"/>
          <w:lang w:val="zh-CN"/>
        </w:rPr>
      </w:pPr>
      <w:r>
        <w:rPr>
          <w:rFonts w:hint="eastAsia" w:ascii="Times New Roman" w:hAnsi="Times New Roman" w:eastAsia="宋体" w:cs="宋体"/>
          <w:b/>
          <w:bCs/>
          <w:sz w:val="21"/>
          <w:szCs w:val="21"/>
          <w:lang w:val="zh-CN"/>
        </w:rPr>
        <w:t>二、项目研究人员</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88"/>
        <w:gridCol w:w="933"/>
        <w:gridCol w:w="1876"/>
        <w:gridCol w:w="870"/>
        <w:gridCol w:w="1956"/>
        <w:gridCol w:w="1244"/>
      </w:tblGrid>
      <w:tr w14:paraId="31A2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2" w:type="dxa"/>
            <w:vAlign w:val="center"/>
          </w:tcPr>
          <w:p w14:paraId="51EC22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ascii="Times New Roman" w:hAnsi="Times New Roman" w:eastAsia="宋体" w:cs="宋体"/>
                <w:b/>
                <w:bCs/>
                <w:sz w:val="21"/>
                <w:szCs w:val="21"/>
                <w:vertAlign w:val="baseline"/>
                <w:lang w:val="zh-CN"/>
              </w:rPr>
              <w:t>姓名</w:t>
            </w:r>
          </w:p>
        </w:tc>
        <w:tc>
          <w:tcPr>
            <w:tcW w:w="588" w:type="dxa"/>
            <w:vAlign w:val="center"/>
          </w:tcPr>
          <w:p w14:paraId="15DD55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ascii="Times New Roman" w:hAnsi="Times New Roman" w:eastAsia="宋体" w:cs="宋体"/>
                <w:b/>
                <w:bCs/>
                <w:sz w:val="18"/>
                <w:szCs w:val="18"/>
                <w:vertAlign w:val="baseline"/>
                <w:lang w:val="zh-CN"/>
              </w:rPr>
              <w:t>学历</w:t>
            </w:r>
          </w:p>
        </w:tc>
        <w:tc>
          <w:tcPr>
            <w:tcW w:w="933" w:type="dxa"/>
            <w:vAlign w:val="center"/>
          </w:tcPr>
          <w:p w14:paraId="678FFD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ascii="Times New Roman" w:hAnsi="Times New Roman" w:eastAsia="宋体" w:cs="宋体"/>
                <w:b/>
                <w:bCs/>
                <w:sz w:val="21"/>
                <w:szCs w:val="21"/>
                <w:vertAlign w:val="baseline"/>
                <w:lang w:val="zh-CN"/>
              </w:rPr>
              <w:t>职称</w:t>
            </w:r>
          </w:p>
        </w:tc>
        <w:tc>
          <w:tcPr>
            <w:tcW w:w="1876" w:type="dxa"/>
            <w:vAlign w:val="center"/>
          </w:tcPr>
          <w:p w14:paraId="2A1D00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b/>
                <w:sz w:val="18"/>
                <w:szCs w:val="18"/>
              </w:rPr>
              <w:t>项目分工</w:t>
            </w:r>
          </w:p>
        </w:tc>
        <w:tc>
          <w:tcPr>
            <w:tcW w:w="870" w:type="dxa"/>
            <w:vAlign w:val="center"/>
          </w:tcPr>
          <w:p w14:paraId="30B175F3">
            <w:pPr>
              <w:spacing w:line="240" w:lineRule="exact"/>
              <w:jc w:val="center"/>
              <w:rPr>
                <w:rFonts w:hint="eastAsia"/>
                <w:b/>
                <w:sz w:val="18"/>
                <w:szCs w:val="18"/>
              </w:rPr>
            </w:pPr>
            <w:r>
              <w:rPr>
                <w:rFonts w:hint="eastAsia"/>
                <w:b/>
                <w:spacing w:val="-20"/>
                <w:sz w:val="18"/>
                <w:szCs w:val="18"/>
              </w:rPr>
              <w:t>从事本专</w:t>
            </w:r>
          </w:p>
          <w:p w14:paraId="321F8E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b/>
                <w:sz w:val="18"/>
                <w:szCs w:val="18"/>
              </w:rPr>
              <w:t>业年限</w:t>
            </w:r>
          </w:p>
        </w:tc>
        <w:tc>
          <w:tcPr>
            <w:tcW w:w="1956" w:type="dxa"/>
            <w:vAlign w:val="center"/>
          </w:tcPr>
          <w:p w14:paraId="525583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ascii="Times New Roman" w:hAnsi="Times New Roman" w:eastAsia="宋体" w:cs="宋体"/>
                <w:b/>
                <w:bCs/>
                <w:sz w:val="21"/>
                <w:szCs w:val="21"/>
                <w:vertAlign w:val="baseline"/>
                <w:lang w:val="en-US" w:eastAsia="zh-CN"/>
              </w:rPr>
              <w:t>是否参加过</w:t>
            </w:r>
          </w:p>
          <w:p w14:paraId="58A853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ascii="Times New Roman" w:hAnsi="Times New Roman" w:eastAsia="宋体" w:cs="宋体"/>
                <w:b/>
                <w:bCs/>
                <w:sz w:val="21"/>
                <w:szCs w:val="21"/>
                <w:vertAlign w:val="baseline"/>
                <w:lang w:val="en-US" w:eastAsia="zh-CN"/>
              </w:rPr>
              <w:t>GCP培训（年份）</w:t>
            </w:r>
          </w:p>
        </w:tc>
        <w:tc>
          <w:tcPr>
            <w:tcW w:w="1244" w:type="dxa"/>
            <w:vAlign w:val="center"/>
          </w:tcPr>
          <w:p w14:paraId="0BEF91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ascii="Times New Roman" w:hAnsi="Times New Roman" w:eastAsia="宋体" w:cs="宋体"/>
                <w:b/>
                <w:bCs/>
                <w:sz w:val="21"/>
                <w:szCs w:val="21"/>
                <w:vertAlign w:val="baseline"/>
                <w:lang w:val="en-US" w:eastAsia="zh-CN"/>
              </w:rPr>
              <w:t>签字</w:t>
            </w:r>
          </w:p>
        </w:tc>
      </w:tr>
      <w:tr w14:paraId="3B91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2" w:type="dxa"/>
            <w:vAlign w:val="top"/>
          </w:tcPr>
          <w:p w14:paraId="5C5448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75AE2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7743C2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01844F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42CC1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5A5F6A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4DC22F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58D9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52" w:type="dxa"/>
            <w:vAlign w:val="top"/>
          </w:tcPr>
          <w:p w14:paraId="151865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763A7C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2B6920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2C7C8F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1B42E0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419AF0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77D57F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023A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52" w:type="dxa"/>
            <w:vAlign w:val="top"/>
          </w:tcPr>
          <w:p w14:paraId="5B2F5D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05E8D7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9365E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314BC5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64BAE6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0DE24F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7A30EA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2DFC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52" w:type="dxa"/>
            <w:vAlign w:val="top"/>
          </w:tcPr>
          <w:p w14:paraId="674A9C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4CE826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BE9A6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0A77E2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216634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66EF59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2AA99C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7E34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52" w:type="dxa"/>
            <w:vAlign w:val="top"/>
          </w:tcPr>
          <w:p w14:paraId="490C2E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703FED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470A9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31DC09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77C8D0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44A89D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35EEF5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2980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52" w:type="dxa"/>
            <w:vAlign w:val="top"/>
          </w:tcPr>
          <w:p w14:paraId="769165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6B9564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067CA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426081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1C3AFD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73488E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19D9E1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bl>
    <w:p w14:paraId="5F2F55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Times New Roman" w:hAnsi="Times New Roman" w:cs="宋体"/>
          <w:sz w:val="21"/>
          <w:szCs w:val="21"/>
          <w:lang w:val="en-US" w:eastAsia="zh-CN"/>
        </w:rPr>
      </w:pPr>
      <w:r>
        <w:rPr>
          <w:rFonts w:hint="eastAsia" w:ascii="Times New Roman" w:hAnsi="Times New Roman" w:cs="宋体"/>
          <w:sz w:val="21"/>
          <w:szCs w:val="21"/>
          <w:lang w:val="en-US" w:eastAsia="zh-CN"/>
        </w:rPr>
        <w:t xml:space="preserve"> </w:t>
      </w:r>
    </w:p>
    <w:p w14:paraId="384FFBF8">
      <w:pPr>
        <w:numPr>
          <w:ilvl w:val="0"/>
          <w:numId w:val="0"/>
        </w:numPr>
        <w:spacing w:line="360" w:lineRule="auto"/>
        <w:ind w:leftChars="0"/>
        <w:rPr>
          <w:rFonts w:ascii="Times New Roman" w:hAnsi="Times New Roman"/>
          <w:sz w:val="21"/>
          <w:szCs w:val="21"/>
          <w:highlight w:val="none"/>
        </w:rPr>
      </w:pPr>
      <w:r>
        <w:rPr>
          <w:rFonts w:hint="eastAsia" w:ascii="Times New Roman" w:hAnsi="Times New Roman" w:cs="宋体"/>
          <w:b/>
          <w:bCs/>
          <w:sz w:val="21"/>
          <w:szCs w:val="21"/>
          <w:lang w:val="en-US" w:eastAsia="zh-CN"/>
        </w:rPr>
        <w:t>三</w:t>
      </w:r>
      <w:r>
        <w:rPr>
          <w:rFonts w:hint="eastAsia" w:ascii="Times New Roman" w:hAnsi="Times New Roman" w:cs="宋体"/>
          <w:b/>
          <w:bCs/>
          <w:sz w:val="21"/>
          <w:szCs w:val="21"/>
          <w:highlight w:val="none"/>
          <w:lang w:val="en-US" w:eastAsia="zh-CN"/>
        </w:rPr>
        <w:t>、文件递交清单</w:t>
      </w:r>
      <w:r>
        <w:rPr>
          <w:rFonts w:hint="eastAsia" w:ascii="Times New Roman" w:hAnsi="Times New Roman"/>
          <w:sz w:val="21"/>
          <w:szCs w:val="21"/>
          <w:highlight w:val="none"/>
        </w:rPr>
        <w:t>（</w:t>
      </w:r>
      <w:r>
        <w:rPr>
          <w:rFonts w:hint="eastAsia" w:ascii="Times New Roman" w:hAnsi="Times New Roman"/>
          <w:sz w:val="21"/>
          <w:szCs w:val="21"/>
          <w:highlight w:val="none"/>
          <w:lang w:eastAsia="zh-CN"/>
        </w:rPr>
        <w:t>如有以下文件，请在</w:t>
      </w:r>
      <w:r>
        <w:rPr>
          <w:rFonts w:hint="eastAsia" w:ascii="Times New Roman" w:hAnsi="Times New Roman"/>
          <w:sz w:val="21"/>
          <w:szCs w:val="21"/>
          <w:highlight w:val="none"/>
        </w:rPr>
        <w:t>在相应的</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sym w:font="Wingdings 2" w:char="00A3"/>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内作标记，填写版本号和日期，并按此顺序装订成册）</w:t>
      </w:r>
      <w:r>
        <w:rPr>
          <w:rFonts w:ascii="Times New Roman" w:hAnsi="Times New Roman"/>
          <w:sz w:val="21"/>
          <w:szCs w:val="21"/>
          <w:highlight w:val="none"/>
        </w:rPr>
        <w:t xml:space="preserve"> </w:t>
      </w:r>
    </w:p>
    <w:p w14:paraId="14143A5A">
      <w:pPr>
        <w:pStyle w:val="7"/>
        <w:keepNext w:val="0"/>
        <w:keepLines w:val="0"/>
        <w:pageBreakBefore w:val="0"/>
        <w:widowControl w:val="0"/>
        <w:kinsoku/>
        <w:wordWrap/>
        <w:overflowPunct/>
        <w:topLinePunct w:val="0"/>
        <w:autoSpaceDE w:val="0"/>
        <w:autoSpaceDN w:val="0"/>
        <w:bidi w:val="0"/>
        <w:adjustRightInd w:val="0"/>
        <w:snapToGrid/>
        <w:textAlignment w:val="auto"/>
        <w:outlineLvl w:val="9"/>
        <w:rPr>
          <w:rFonts w:ascii="Times New Roman" w:hAnsi="Times New Roman"/>
          <w:sz w:val="21"/>
          <w:szCs w:val="21"/>
          <w:highlight w:val="none"/>
        </w:rPr>
      </w:pPr>
      <w:r>
        <w:rPr>
          <w:rFonts w:ascii="Times New Roman" w:hAnsi="Times New Roman" w:cs="Times New Roman"/>
          <w:sz w:val="21"/>
          <w:szCs w:val="21"/>
          <w:highlight w:val="none"/>
        </w:rPr>
        <w:t xml:space="preserve">1. </w:t>
      </w:r>
      <w:r>
        <w:rPr>
          <w:rFonts w:hint="eastAsia" w:ascii="Times New Roman" w:hAnsi="Times New Roman" w:cs="Times New Roman"/>
          <w:sz w:val="21"/>
          <w:szCs w:val="21"/>
          <w:highlight w:val="none"/>
          <w:lang w:val="en-US" w:eastAsia="zh-CN"/>
        </w:rPr>
        <w:t xml:space="preserve"> </w:t>
      </w:r>
      <w:r>
        <w:rPr>
          <w:rFonts w:hint="eastAsia" w:ascii="Times New Roman" w:hAnsi="Times New Roman"/>
          <w:sz w:val="21"/>
          <w:szCs w:val="21"/>
          <w:highlight w:val="none"/>
        </w:rPr>
        <w:t>□初始审查申请书</w:t>
      </w:r>
      <w:r>
        <w:rPr>
          <w:rFonts w:ascii="Times New Roman" w:hAnsi="Times New Roman"/>
          <w:sz w:val="21"/>
          <w:szCs w:val="21"/>
          <w:highlight w:val="none"/>
        </w:rPr>
        <w:t xml:space="preserve"> </w:t>
      </w:r>
    </w:p>
    <w:p w14:paraId="735DBC44">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2.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□主要研究者专业履历及</w:t>
      </w:r>
      <w:r>
        <w:rPr>
          <w:rFonts w:ascii="Times New Roman" w:hAnsi="Times New Roman" w:cs="Times New Roman"/>
          <w:sz w:val="21"/>
          <w:szCs w:val="21"/>
          <w:highlight w:val="none"/>
        </w:rPr>
        <w:t>GCP</w:t>
      </w:r>
      <w:r>
        <w:rPr>
          <w:rFonts w:hint="eastAsia" w:ascii="Times New Roman" w:hAnsi="Times New Roman" w:cs="Times New Roman"/>
          <w:sz w:val="21"/>
          <w:szCs w:val="21"/>
          <w:highlight w:val="none"/>
        </w:rPr>
        <w:t>证书复印件</w:t>
      </w:r>
      <w:r>
        <w:rPr>
          <w:rFonts w:ascii="Times New Roman" w:hAnsi="Times New Roman" w:cs="Times New Roman"/>
          <w:sz w:val="21"/>
          <w:szCs w:val="21"/>
          <w:highlight w:val="none"/>
        </w:rPr>
        <w:t>1</w:t>
      </w:r>
      <w:r>
        <w:rPr>
          <w:rFonts w:hint="eastAsia" w:ascii="Times New Roman" w:hAnsi="Times New Roman" w:cs="Times New Roman"/>
          <w:sz w:val="21"/>
          <w:szCs w:val="21"/>
          <w:highlight w:val="none"/>
        </w:rPr>
        <w:t>份（最新的）</w:t>
      </w:r>
      <w:r>
        <w:rPr>
          <w:rFonts w:ascii="Times New Roman" w:hAnsi="Times New Roman" w:cs="Times New Roman"/>
          <w:sz w:val="21"/>
          <w:szCs w:val="21"/>
          <w:highlight w:val="none"/>
        </w:rPr>
        <w:t xml:space="preserve"> </w:t>
      </w:r>
    </w:p>
    <w:p w14:paraId="39129EF6">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3.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□研究者责任声明（</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份）</w:t>
      </w:r>
      <w:r>
        <w:rPr>
          <w:rFonts w:ascii="Times New Roman" w:hAnsi="Times New Roman" w:cs="Times New Roman"/>
          <w:sz w:val="21"/>
          <w:szCs w:val="21"/>
          <w:highlight w:val="none"/>
        </w:rPr>
        <w:t xml:space="preserve"> </w:t>
      </w:r>
    </w:p>
    <w:p w14:paraId="101C558A">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4.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国家药品监督管理局临床试验批件或备案通知</w:t>
      </w:r>
      <w:r>
        <w:rPr>
          <w:rFonts w:ascii="Times New Roman" w:hAnsi="Times New Roman" w:cs="Times New Roman"/>
          <w:sz w:val="21"/>
          <w:szCs w:val="21"/>
          <w:highlight w:val="none"/>
        </w:rPr>
        <w:t xml:space="preserve"> </w:t>
      </w:r>
    </w:p>
    <w:p w14:paraId="43AE6A3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5.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□中心组长单位伦理批件</w:t>
      </w:r>
      <w:r>
        <w:rPr>
          <w:rFonts w:ascii="Times New Roman" w:hAnsi="Times New Roman" w:cs="Times New Roman"/>
          <w:sz w:val="21"/>
          <w:szCs w:val="21"/>
          <w:highlight w:val="none"/>
        </w:rPr>
        <w:t xml:space="preserve"> </w:t>
      </w:r>
    </w:p>
    <w:p w14:paraId="0B3139EA">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6.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□其它伦理委员会对申请研究项目的重要决定</w:t>
      </w:r>
      <w:r>
        <w:rPr>
          <w:rFonts w:ascii="Times New Roman" w:hAnsi="Times New Roman" w:cs="Times New Roman"/>
          <w:sz w:val="21"/>
          <w:szCs w:val="21"/>
          <w:highlight w:val="none"/>
        </w:rPr>
        <w:t xml:space="preserve"> </w:t>
      </w:r>
    </w:p>
    <w:p w14:paraId="0E2214E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7.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□药品检验报告</w:t>
      </w:r>
      <w:r>
        <w:rPr>
          <w:rFonts w:hint="eastAsia" w:ascii="Times New Roman" w:hAnsi="Times New Roman" w:cs="Times New Roman"/>
          <w:sz w:val="21"/>
          <w:szCs w:val="21"/>
          <w:highlight w:val="none"/>
          <w:lang w:eastAsia="zh-CN"/>
        </w:rPr>
        <w:t>（包括试验药物和对照药品）</w:t>
      </w:r>
      <w:r>
        <w:rPr>
          <w:rFonts w:ascii="Times New Roman" w:hAnsi="Times New Roman" w:cs="Times New Roman"/>
          <w:sz w:val="21"/>
          <w:szCs w:val="21"/>
          <w:highlight w:val="none"/>
        </w:rPr>
        <w:t xml:space="preserve"> </w:t>
      </w:r>
    </w:p>
    <w:p w14:paraId="0B8C92F6">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8.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□临床试验方案</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中文版本号：</w:t>
      </w:r>
      <w:r>
        <w:rPr>
          <w:rFonts w:hint="eastAsia" w:ascii="Times New Roman" w:hAnsi="Times New Roman" w:cs="Times New Roman"/>
          <w:sz w:val="21"/>
          <w:szCs w:val="21"/>
          <w:highlight w:val="none"/>
          <w:lang w:val="en-US" w:eastAsia="zh-CN"/>
        </w:rPr>
        <w:t xml:space="preserve">   </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rPr>
        <w:t>日期：</w:t>
      </w:r>
      <w:r>
        <w:rPr>
          <w:rFonts w:ascii="Times New Roman" w:hAnsi="Times New Roman" w:cs="Times New Roman"/>
          <w:sz w:val="21"/>
          <w:szCs w:val="21"/>
          <w:highlight w:val="none"/>
        </w:rPr>
        <w:t xml:space="preserve"> </w:t>
      </w:r>
    </w:p>
    <w:p w14:paraId="142945D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9.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□知情同意书</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1B9D2E7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10. </w:t>
      </w:r>
      <w:r>
        <w:rPr>
          <w:rFonts w:hint="eastAsia" w:ascii="Times New Roman" w:hAnsi="Times New Roman" w:cs="Times New Roman"/>
          <w:sz w:val="21"/>
          <w:szCs w:val="21"/>
        </w:rPr>
        <w:t>□招募受试者广告</w:t>
      </w:r>
      <w:r>
        <w:rPr>
          <w:rFonts w:ascii="Times New Roman" w:hAnsi="Times New Roman" w:cs="Times New Roman"/>
          <w:sz w:val="21"/>
          <w:szCs w:val="21"/>
        </w:rPr>
        <w:t xml:space="preserve"> </w:t>
      </w:r>
      <w:r>
        <w:rPr>
          <w:rFonts w:hint="eastAsia" w:ascii="Times New Roman" w:hAnsi="Times New Roman" w:cs="Times New Roman"/>
          <w:sz w:val="21"/>
          <w:szCs w:val="21"/>
        </w:rPr>
        <w:t>中文版本号：</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3059501B">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11. </w:t>
      </w:r>
      <w:r>
        <w:rPr>
          <w:rFonts w:hint="eastAsia" w:ascii="Times New Roman" w:hAnsi="Times New Roman" w:cs="Times New Roman"/>
          <w:sz w:val="21"/>
          <w:szCs w:val="21"/>
        </w:rPr>
        <w:t>□研究者手册</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中文版本号：</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3A432835">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highlight w:val="none"/>
        </w:rPr>
        <w:t xml:space="preserve">12.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研究</w:t>
      </w:r>
      <w:r>
        <w:rPr>
          <w:rFonts w:hint="eastAsia" w:ascii="Times New Roman" w:hAnsi="Times New Roman" w:cs="Times New Roman"/>
          <w:sz w:val="21"/>
          <w:szCs w:val="21"/>
          <w:highlight w:val="none"/>
        </w:rPr>
        <w:t>病历</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69F6F3D0">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13. </w:t>
      </w:r>
      <w:r>
        <w:rPr>
          <w:rFonts w:hint="eastAsia" w:ascii="Times New Roman" w:hAnsi="Times New Roman" w:cs="Times New Roman"/>
          <w:sz w:val="21"/>
          <w:szCs w:val="21"/>
        </w:rPr>
        <w:t>□病例报告表</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1651B21D">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14. </w:t>
      </w:r>
      <w:r>
        <w:rPr>
          <w:rFonts w:hint="eastAsia" w:ascii="Times New Roman" w:hAnsi="Times New Roman" w:cs="Times New Roman"/>
          <w:sz w:val="21"/>
          <w:szCs w:val="21"/>
        </w:rPr>
        <w:t>□患者日记卡</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6E724A3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15. </w:t>
      </w:r>
      <w:r>
        <w:rPr>
          <w:rFonts w:hint="eastAsia" w:ascii="Times New Roman" w:hAnsi="Times New Roman" w:cs="Times New Roman"/>
          <w:sz w:val="21"/>
          <w:szCs w:val="21"/>
        </w:rPr>
        <w:t>□受试者筛选入选表、受试者鉴认代码表、药物发放回收记录表</w:t>
      </w:r>
      <w:r>
        <w:rPr>
          <w:rFonts w:ascii="Times New Roman" w:hAnsi="Times New Roman" w:cs="Times New Roman"/>
          <w:sz w:val="21"/>
          <w:szCs w:val="21"/>
        </w:rPr>
        <w:t xml:space="preserve"> </w:t>
      </w:r>
    </w:p>
    <w:p w14:paraId="773067B5">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16. </w:t>
      </w:r>
      <w:r>
        <w:rPr>
          <w:rFonts w:hint="eastAsia" w:ascii="Times New Roman" w:hAnsi="Times New Roman" w:cs="Times New Roman"/>
          <w:sz w:val="21"/>
          <w:szCs w:val="21"/>
          <w:highlight w:val="none"/>
        </w:rPr>
        <w:t>□药品生产许可证</w:t>
      </w:r>
      <w:r>
        <w:rPr>
          <w:rFonts w:ascii="Times New Roman" w:hAnsi="Times New Roman" w:cs="Times New Roman"/>
          <w:sz w:val="21"/>
          <w:szCs w:val="21"/>
          <w:highlight w:val="none"/>
        </w:rPr>
        <w:t xml:space="preserve"> </w:t>
      </w:r>
    </w:p>
    <w:p w14:paraId="4ABB78BF">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eastAsia="宋体" w:cs="Times New Roman"/>
          <w:sz w:val="21"/>
          <w:szCs w:val="21"/>
          <w:highlight w:val="none"/>
          <w:lang w:eastAsia="zh-CN"/>
        </w:rPr>
      </w:pPr>
      <w:r>
        <w:rPr>
          <w:rFonts w:ascii="Times New Roman" w:hAnsi="Times New Roman" w:cs="Times New Roman"/>
          <w:sz w:val="21"/>
          <w:szCs w:val="21"/>
          <w:highlight w:val="none"/>
        </w:rPr>
        <w:t xml:space="preserve">17. </w:t>
      </w:r>
      <w:r>
        <w:rPr>
          <w:rFonts w:hint="eastAsia" w:ascii="Times New Roman" w:hAnsi="Times New Roman" w:cs="Times New Roman"/>
          <w:sz w:val="21"/>
          <w:szCs w:val="21"/>
          <w:highlight w:val="none"/>
        </w:rPr>
        <w:t>□药品</w:t>
      </w:r>
      <w:r>
        <w:rPr>
          <w:rFonts w:ascii="Times New Roman" w:hAnsi="Times New Roman" w:cs="Times New Roman"/>
          <w:sz w:val="21"/>
          <w:szCs w:val="21"/>
          <w:highlight w:val="none"/>
        </w:rPr>
        <w:t>GMP</w:t>
      </w:r>
      <w:r>
        <w:rPr>
          <w:rFonts w:hint="eastAsia" w:ascii="Times New Roman" w:hAnsi="Times New Roman" w:cs="Times New Roman"/>
          <w:sz w:val="21"/>
          <w:szCs w:val="21"/>
          <w:highlight w:val="none"/>
        </w:rPr>
        <w:t>证书</w:t>
      </w:r>
      <w:r>
        <w:rPr>
          <w:rFonts w:hint="eastAsia" w:ascii="Times New Roman" w:hAnsi="Times New Roman" w:cs="Times New Roman"/>
          <w:sz w:val="21"/>
          <w:szCs w:val="21"/>
          <w:highlight w:val="none"/>
          <w:lang w:eastAsia="zh-CN"/>
        </w:rPr>
        <w:t>或药品生产符合《药品生产质量管理规范》的声明</w:t>
      </w:r>
    </w:p>
    <w:p w14:paraId="0DCE292A">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eastAsia="宋体" w:cs="Times New Roman"/>
          <w:sz w:val="21"/>
          <w:szCs w:val="21"/>
          <w:highlight w:val="none"/>
          <w:lang w:eastAsia="zh-CN"/>
        </w:rPr>
      </w:pPr>
      <w:r>
        <w:rPr>
          <w:rFonts w:ascii="Times New Roman" w:hAnsi="Times New Roman" w:cs="Times New Roman"/>
          <w:sz w:val="21"/>
          <w:szCs w:val="21"/>
          <w:highlight w:val="none"/>
        </w:rPr>
        <w:t xml:space="preserve">18. </w:t>
      </w:r>
      <w:r>
        <w:rPr>
          <w:rFonts w:hint="eastAsia" w:ascii="Times New Roman" w:hAnsi="Times New Roman" w:cs="Times New Roman"/>
          <w:sz w:val="21"/>
          <w:szCs w:val="21"/>
          <w:highlight w:val="none"/>
        </w:rPr>
        <w:t>□申办方营业执照</w:t>
      </w:r>
      <w:r>
        <w:rPr>
          <w:rFonts w:hint="eastAsia" w:ascii="Times New Roman" w:hAnsi="Times New Roman" w:cs="Times New Roman"/>
          <w:sz w:val="21"/>
          <w:szCs w:val="21"/>
          <w:highlight w:val="none"/>
          <w:lang w:eastAsia="zh-CN"/>
        </w:rPr>
        <w:t>等资质证明文件</w:t>
      </w:r>
    </w:p>
    <w:p w14:paraId="0D4C4FC4">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19. </w:t>
      </w:r>
      <w:r>
        <w:rPr>
          <w:rFonts w:hint="eastAsia" w:ascii="Times New Roman" w:hAnsi="Times New Roman" w:cs="Times New Roman"/>
          <w:sz w:val="21"/>
          <w:szCs w:val="21"/>
        </w:rPr>
        <w:t>□中华人民共和国组织机构代码证</w:t>
      </w:r>
      <w:r>
        <w:rPr>
          <w:rFonts w:ascii="Times New Roman" w:hAnsi="Times New Roman" w:cs="Times New Roman"/>
          <w:sz w:val="21"/>
          <w:szCs w:val="21"/>
        </w:rPr>
        <w:t xml:space="preserve"> </w:t>
      </w:r>
    </w:p>
    <w:p w14:paraId="038F465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20. </w:t>
      </w:r>
      <w:r>
        <w:rPr>
          <w:rFonts w:hint="eastAsia" w:ascii="Times New Roman" w:hAnsi="Times New Roman" w:cs="Times New Roman"/>
          <w:sz w:val="21"/>
          <w:szCs w:val="21"/>
        </w:rPr>
        <w:t>□申办方与</w:t>
      </w:r>
      <w:r>
        <w:rPr>
          <w:rFonts w:ascii="Times New Roman" w:hAnsi="Times New Roman" w:cs="Times New Roman"/>
          <w:sz w:val="21"/>
          <w:szCs w:val="21"/>
        </w:rPr>
        <w:t>CRO</w:t>
      </w:r>
      <w:r>
        <w:rPr>
          <w:rFonts w:hint="eastAsia" w:ascii="Times New Roman" w:hAnsi="Times New Roman" w:cs="Times New Roman"/>
          <w:sz w:val="21"/>
          <w:szCs w:val="21"/>
        </w:rPr>
        <w:t>公司委托协议及</w:t>
      </w:r>
      <w:r>
        <w:rPr>
          <w:rFonts w:ascii="Times New Roman" w:hAnsi="Times New Roman" w:cs="Times New Roman"/>
          <w:sz w:val="21"/>
          <w:szCs w:val="21"/>
        </w:rPr>
        <w:t>CRO</w:t>
      </w:r>
      <w:r>
        <w:rPr>
          <w:rFonts w:hint="eastAsia" w:ascii="Times New Roman" w:hAnsi="Times New Roman" w:cs="Times New Roman"/>
          <w:sz w:val="21"/>
          <w:szCs w:val="21"/>
        </w:rPr>
        <w:t>公司营业执照</w:t>
      </w:r>
      <w:r>
        <w:rPr>
          <w:rFonts w:ascii="Times New Roman" w:hAnsi="Times New Roman" w:cs="Times New Roman"/>
          <w:sz w:val="21"/>
          <w:szCs w:val="21"/>
        </w:rPr>
        <w:t xml:space="preserve"> </w:t>
      </w:r>
    </w:p>
    <w:p w14:paraId="6B6C10ED">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 xml:space="preserve">21. </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研究者利益冲突声明</w:t>
      </w:r>
    </w:p>
    <w:p w14:paraId="72D55C02">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22.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保证所提供材料真实性的声明</w:t>
      </w:r>
    </w:p>
    <w:p w14:paraId="4BBB9694">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23.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复核通过的注册产品标准或相应的国家、行业标准（医疗器械、体外诊断试剂）</w:t>
      </w:r>
    </w:p>
    <w:p w14:paraId="49C0936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24.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自检报告（医疗器械）</w:t>
      </w:r>
    </w:p>
    <w:p w14:paraId="46EE67A2">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25.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产品自测报告（体外诊断试剂）</w:t>
      </w:r>
    </w:p>
    <w:p w14:paraId="204E21B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26.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产品注册检验报告</w:t>
      </w:r>
      <w:r>
        <w:rPr>
          <w:rFonts w:hint="eastAsia" w:ascii="Times New Roman" w:hAnsi="Times New Roman" w:cs="Times New Roman"/>
          <w:sz w:val="21"/>
          <w:szCs w:val="21"/>
          <w:highlight w:val="none"/>
          <w:lang w:eastAsia="zh-CN"/>
        </w:rPr>
        <w:t>（医疗器械、体外诊断试剂）</w:t>
      </w:r>
    </w:p>
    <w:p w14:paraId="48B573A7">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27.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临床试验机构的设施和条件能够满足试验的综述（医疗器械、体外诊断试剂）</w:t>
      </w:r>
    </w:p>
    <w:p w14:paraId="79F79E4E">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28.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试验用医疗器械的研制符合适用的医疗器械质量管理体系相关要求的声明（医疗器械、体外诊断试剂）</w:t>
      </w:r>
    </w:p>
    <w:p w14:paraId="65FF7405">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29.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医疗器械生产企业许可证（医疗器械、体外诊断试剂）</w:t>
      </w:r>
    </w:p>
    <w:p w14:paraId="4542BECF">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red"/>
          <w:lang w:val="en-US" w:eastAsia="zh-CN"/>
        </w:rPr>
      </w:pPr>
    </w:p>
    <w:tbl>
      <w:tblPr>
        <w:tblStyle w:val="4"/>
        <w:tblpPr w:leftFromText="180" w:rightFromText="180" w:vertAnchor="text" w:horzAnchor="page" w:tblpXSpec="center" w:tblpY="541"/>
        <w:tblOverlap w:val="never"/>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9"/>
        <w:gridCol w:w="2382"/>
        <w:gridCol w:w="2090"/>
        <w:gridCol w:w="2179"/>
      </w:tblGrid>
      <w:tr w14:paraId="6F98B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829" w:type="dxa"/>
            <w:vAlign w:val="center"/>
          </w:tcPr>
          <w:p w14:paraId="20CCB11B">
            <w:pPr>
              <w:spacing w:line="480" w:lineRule="auto"/>
              <w:jc w:val="center"/>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申请人责任声明</w:t>
            </w:r>
          </w:p>
        </w:tc>
        <w:tc>
          <w:tcPr>
            <w:tcW w:w="6651" w:type="dxa"/>
            <w:gridSpan w:val="3"/>
            <w:vAlign w:val="center"/>
          </w:tcPr>
          <w:p w14:paraId="322B829A">
            <w:pPr>
              <w:spacing w:line="360" w:lineRule="auto"/>
              <w:jc w:val="both"/>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我将遵循GCP、方案以及伦理委员会的要求，开展本项临床研究。</w:t>
            </w:r>
          </w:p>
        </w:tc>
      </w:tr>
      <w:tr w14:paraId="423D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829" w:type="dxa"/>
            <w:vAlign w:val="center"/>
          </w:tcPr>
          <w:p w14:paraId="51DAA757">
            <w:pPr>
              <w:spacing w:line="360" w:lineRule="auto"/>
              <w:jc w:val="center"/>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申请人签字</w:t>
            </w:r>
          </w:p>
        </w:tc>
        <w:tc>
          <w:tcPr>
            <w:tcW w:w="2382" w:type="dxa"/>
            <w:vAlign w:val="center"/>
          </w:tcPr>
          <w:p w14:paraId="2D612A0E">
            <w:pPr>
              <w:spacing w:line="360" w:lineRule="auto"/>
              <w:jc w:val="center"/>
              <w:rPr>
                <w:rFonts w:hint="eastAsia" w:ascii="Times New Roman" w:hAnsi="Times New Roman" w:eastAsia="宋体" w:cs="宋体"/>
                <w:sz w:val="21"/>
                <w:szCs w:val="21"/>
                <w:lang w:val="zh-CN"/>
              </w:rPr>
            </w:pPr>
          </w:p>
        </w:tc>
        <w:tc>
          <w:tcPr>
            <w:tcW w:w="2090" w:type="dxa"/>
            <w:vAlign w:val="center"/>
          </w:tcPr>
          <w:p w14:paraId="7E21F20A">
            <w:pPr>
              <w:spacing w:line="360" w:lineRule="auto"/>
              <w:jc w:val="center"/>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日期</w:t>
            </w:r>
          </w:p>
        </w:tc>
        <w:tc>
          <w:tcPr>
            <w:tcW w:w="2179" w:type="dxa"/>
            <w:vAlign w:val="center"/>
          </w:tcPr>
          <w:p w14:paraId="21E94841">
            <w:pPr>
              <w:spacing w:line="360" w:lineRule="auto"/>
              <w:jc w:val="center"/>
              <w:rPr>
                <w:rFonts w:hint="eastAsia" w:ascii="Times New Roman" w:hAnsi="Times New Roman" w:eastAsia="宋体" w:cs="宋体"/>
                <w:sz w:val="21"/>
                <w:szCs w:val="21"/>
                <w:lang w:val="zh-CN"/>
              </w:rPr>
            </w:pPr>
          </w:p>
        </w:tc>
      </w:tr>
    </w:tbl>
    <w:p w14:paraId="63B584A2">
      <w:pPr>
        <w:rPr>
          <w:rFonts w:hint="eastAsia" w:ascii="Times New Roman" w:hAnsi="Times New Roman"/>
          <w:lang w:val="en-US" w:eastAsia="zh-CN"/>
        </w:rPr>
      </w:pPr>
    </w:p>
    <w:p w14:paraId="17F36937"/>
    <w:p w14:paraId="0AD2A119"/>
    <w:p w14:paraId="06826C61">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F65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8E25">
    <w:pPr>
      <w:pStyle w:val="3"/>
      <w:keepNext w:val="0"/>
      <w:keepLines w:val="0"/>
      <w:pageBreakBefore w:val="0"/>
      <w:widowControl w:val="0"/>
      <w:pBdr>
        <w:bottom w:val="none" w:color="auto" w:sz="0" w:space="1"/>
      </w:pBdr>
      <w:kinsoku/>
      <w:wordWrap/>
      <w:overflowPunct/>
      <w:topLinePunct w:val="0"/>
      <w:autoSpaceDE/>
      <w:autoSpaceDN/>
      <w:bidi w:val="0"/>
      <w:adjustRightInd/>
      <w:snapToGrid w:val="0"/>
      <w:spacing w:before="0" w:beforeLines="50"/>
      <w:ind w:firstLine="540" w:firstLineChars="300"/>
      <w:jc w:val="both"/>
      <w:textAlignment w:val="auto"/>
      <w:rPr>
        <w:rFonts w:hint="eastAsia"/>
        <w:lang w:val="en-US"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81305" cy="284480"/>
          <wp:effectExtent l="0" t="0" r="0" b="0"/>
          <wp:wrapTight wrapText="bothSides">
            <wp:wrapPolygon>
              <wp:start x="4388" y="0"/>
              <wp:lineTo x="0" y="4339"/>
              <wp:lineTo x="0" y="14464"/>
              <wp:lineTo x="2926" y="20250"/>
              <wp:lineTo x="19016" y="20250"/>
              <wp:lineTo x="20479" y="17357"/>
              <wp:lineTo x="20479" y="2893"/>
              <wp:lineTo x="17553" y="0"/>
              <wp:lineTo x="4388" y="0"/>
            </wp:wrapPolygon>
          </wp:wrapTight>
          <wp:docPr id="2" name="图片 2" descr="三院名+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院名+logo（新）"/>
                  <pic:cNvPicPr>
                    <a:picLocks noChangeAspect="1"/>
                  </pic:cNvPicPr>
                </pic:nvPicPr>
                <pic:blipFill>
                  <a:blip r:embed="rId1"/>
                  <a:srcRect r="70707" b="1874"/>
                  <a:stretch>
                    <a:fillRect/>
                  </a:stretch>
                </pic:blipFill>
                <pic:spPr>
                  <a:xfrm>
                    <a:off x="0" y="0"/>
                    <a:ext cx="281305" cy="284480"/>
                  </a:xfrm>
                  <a:prstGeom prst="rect">
                    <a:avLst/>
                  </a:prstGeom>
                </pic:spPr>
              </pic:pic>
            </a:graphicData>
          </a:graphic>
        </wp:anchor>
      </w:drawing>
    </w:r>
    <w:r>
      <w:rPr>
        <w:rFonts w:hint="eastAsia"/>
        <w:lang w:val="en-US" w:eastAsia="zh-CN"/>
      </w:rPr>
      <w:t>浙江中医药大学附属第三医院医学伦理委员会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5D10F"/>
    <w:multiLevelType w:val="singleLevel"/>
    <w:tmpl w:val="9CA5D10F"/>
    <w:lvl w:ilvl="0" w:tentative="0">
      <w:start w:val="1"/>
      <w:numFmt w:val="bullet"/>
      <w:lvlText w:val=""/>
      <w:lvlJc w:val="left"/>
      <w:pPr>
        <w:ind w:left="420" w:hanging="420"/>
      </w:pPr>
      <w:rPr>
        <w:rFonts w:hint="default" w:ascii="Wingdings" w:hAnsi="Wingdings"/>
      </w:rPr>
    </w:lvl>
  </w:abstractNum>
  <w:abstractNum w:abstractNumId="1">
    <w:nsid w:val="EAB8DB3F"/>
    <w:multiLevelType w:val="singleLevel"/>
    <w:tmpl w:val="EAB8DB3F"/>
    <w:lvl w:ilvl="0" w:tentative="0">
      <w:start w:val="1"/>
      <w:numFmt w:val="bullet"/>
      <w:lvlText w:val=""/>
      <w:lvlJc w:val="left"/>
      <w:pPr>
        <w:ind w:left="420" w:leftChars="0" w:hanging="420" w:firstLineChars="0"/>
      </w:pPr>
      <w:rPr>
        <w:rFonts w:hint="default" w:ascii="Wingdings" w:hAnsi="Wingdings"/>
        <w:sz w:val="13"/>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07F45"/>
    <w:rsid w:val="00D50BCC"/>
    <w:rsid w:val="01246056"/>
    <w:rsid w:val="07FA7E67"/>
    <w:rsid w:val="108547AC"/>
    <w:rsid w:val="10877CB3"/>
    <w:rsid w:val="13E152DC"/>
    <w:rsid w:val="20847D82"/>
    <w:rsid w:val="22AD6118"/>
    <w:rsid w:val="251C7C64"/>
    <w:rsid w:val="2C830EB5"/>
    <w:rsid w:val="3A9E681A"/>
    <w:rsid w:val="3FF75326"/>
    <w:rsid w:val="44A879F2"/>
    <w:rsid w:val="4D307F45"/>
    <w:rsid w:val="4DF6381A"/>
    <w:rsid w:val="5CA53234"/>
    <w:rsid w:val="5E7D1952"/>
    <w:rsid w:val="5EF54443"/>
    <w:rsid w:val="6A602E80"/>
    <w:rsid w:val="6D535020"/>
    <w:rsid w:val="7D0C5113"/>
    <w:rsid w:val="7EF76AE8"/>
    <w:rsid w:val="7FD9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8">
    <w:name w:val="Style12"/>
    <w:basedOn w:val="1"/>
    <w:qFormat/>
    <w:uiPriority w:val="99"/>
    <w:rPr>
      <w:rFonts w:ascii="MingLiU" w:hAnsi="Calibri" w:eastAsia="MingLiU"/>
      <w:sz w:val="24"/>
    </w:rPr>
  </w:style>
  <w:style w:type="character" w:customStyle="1" w:styleId="9">
    <w:name w:val="Font Style22"/>
    <w:basedOn w:val="6"/>
    <w:qFormat/>
    <w:uiPriority w:val="0"/>
    <w:rPr>
      <w:rFonts w:ascii="宋体" w:eastAsia="宋体" w:cs="宋体"/>
      <w:b/>
      <w:bCs/>
      <w:sz w:val="14"/>
      <w:szCs w:val="14"/>
    </w:rPr>
  </w:style>
  <w:style w:type="character" w:customStyle="1" w:styleId="10">
    <w:name w:val="Font Style12"/>
    <w:basedOn w:val="6"/>
    <w:qFormat/>
    <w:uiPriority w:val="99"/>
    <w:rPr>
      <w:rFonts w:ascii="宋体" w:eastAsia="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test\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1477</Words>
  <Characters>1604</Characters>
  <Lines>0</Lines>
  <Paragraphs>0</Paragraphs>
  <TotalTime>1</TotalTime>
  <ScaleCrop>false</ScaleCrop>
  <LinksUpToDate>false</LinksUpToDate>
  <CharactersWithSpaces>1839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2018-11-20T00:31:00Z</dcterms:created>
  <dc:creator>优哉游哉</dc:creator>
  <cp:lastModifiedBy>WPS_1767834663</cp:lastModifiedBy>
  <cp:lastPrinted>2020-08-24T05:34:00Z</cp:lastPrinted>
  <dcterms:modified xsi:type="dcterms:W3CDTF">2026-04-13T02:45:48Z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eyJoZGlkIjoiMjhiOTg0YmZhYzg1ODA0NzUwMzI5MWQwZTA4NWRjZTIiLCJ1c2VySWQiOiIxNzg5NzkwNzM2In0=</vt:lpwstr>
  </property>
  <property fmtid="{D5CDD505-2E9C-101B-9397-08002B2CF9AE}" pid="4" name="ICV">
    <vt:lpwstr>0B2A171B4A2C426994A39F113DBF2B52_13</vt:lpwstr>
  </property>
</Properties>
</file>