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A5B5E" w14:textId="6F159241" w:rsidR="00EB708C" w:rsidRPr="0007748D" w:rsidRDefault="00EB708C" w:rsidP="000D5449">
      <w:pPr>
        <w:jc w:val="center"/>
        <w:rPr>
          <w:rFonts w:ascii="Times" w:eastAsia="黑体" w:hAnsi="Times"/>
          <w:b/>
          <w:bCs/>
          <w:sz w:val="36"/>
          <w:szCs w:val="36"/>
        </w:rPr>
      </w:pPr>
      <w:r w:rsidRPr="0007748D">
        <w:rPr>
          <w:rFonts w:ascii="Times" w:eastAsia="黑体" w:hAnsi="Times"/>
          <w:b/>
          <w:bCs/>
          <w:sz w:val="36"/>
          <w:szCs w:val="36"/>
        </w:rPr>
        <w:t>知识产权代理机构调研信息表</w:t>
      </w:r>
    </w:p>
    <w:p w14:paraId="44A00EF2" w14:textId="77777777" w:rsidR="00EB708C" w:rsidRPr="0007748D" w:rsidRDefault="00EB708C" w:rsidP="00EB708C">
      <w:pPr>
        <w:jc w:val="center"/>
        <w:rPr>
          <w:rFonts w:ascii="Times" w:hAnsi="Times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227"/>
        <w:gridCol w:w="2971"/>
        <w:gridCol w:w="2332"/>
        <w:gridCol w:w="1992"/>
      </w:tblGrid>
      <w:tr w:rsidR="00EB708C" w:rsidRPr="0007748D" w14:paraId="470DA53B" w14:textId="77777777" w:rsidTr="00447840">
        <w:trPr>
          <w:trHeight w:val="404"/>
        </w:trPr>
        <w:tc>
          <w:tcPr>
            <w:tcW w:w="5000" w:type="pct"/>
            <w:gridSpan w:val="4"/>
            <w:vAlign w:val="center"/>
          </w:tcPr>
          <w:p w14:paraId="4B6A4609" w14:textId="77777777" w:rsidR="00EB708C" w:rsidRPr="0007748D" w:rsidRDefault="00EB708C" w:rsidP="008A5BDF">
            <w:pPr>
              <w:tabs>
                <w:tab w:val="left" w:pos="312"/>
              </w:tabs>
              <w:rPr>
                <w:rFonts w:ascii="Times" w:eastAsia="仿宋" w:hAnsi="Times" w:cs="仿宋"/>
                <w:b/>
                <w:bCs/>
                <w:sz w:val="24"/>
                <w:szCs w:val="32"/>
              </w:rPr>
            </w:pPr>
            <w:r w:rsidRPr="0007748D">
              <w:rPr>
                <w:rFonts w:ascii="Times" w:eastAsia="仿宋" w:hAnsi="Times" w:cs="仿宋"/>
                <w:b/>
                <w:bCs/>
                <w:sz w:val="24"/>
                <w:szCs w:val="32"/>
              </w:rPr>
              <w:t>一、基本信息</w:t>
            </w:r>
          </w:p>
        </w:tc>
      </w:tr>
      <w:tr w:rsidR="00EB708C" w:rsidRPr="0007748D" w14:paraId="524B0BC8" w14:textId="77777777" w:rsidTr="00447840">
        <w:trPr>
          <w:trHeight w:val="643"/>
        </w:trPr>
        <w:tc>
          <w:tcPr>
            <w:tcW w:w="720" w:type="pct"/>
            <w:vAlign w:val="center"/>
          </w:tcPr>
          <w:p w14:paraId="718899BA" w14:textId="77777777" w:rsidR="00EB708C" w:rsidRPr="0007748D" w:rsidRDefault="00EB708C" w:rsidP="008A5BDF">
            <w:pPr>
              <w:rPr>
                <w:rFonts w:ascii="Times" w:eastAsia="仿宋" w:hAnsi="Times" w:cs="仿宋"/>
                <w:sz w:val="24"/>
                <w:szCs w:val="32"/>
              </w:rPr>
            </w:pPr>
            <w:r w:rsidRPr="0007748D">
              <w:rPr>
                <w:rFonts w:ascii="Times" w:eastAsia="仿宋" w:hAnsi="Times" w:cs="仿宋"/>
                <w:sz w:val="24"/>
                <w:szCs w:val="32"/>
              </w:rPr>
              <w:t>机构名称</w:t>
            </w:r>
          </w:p>
        </w:tc>
        <w:tc>
          <w:tcPr>
            <w:tcW w:w="1743" w:type="pct"/>
            <w:vAlign w:val="center"/>
          </w:tcPr>
          <w:p w14:paraId="207E77D9" w14:textId="77777777" w:rsidR="00EB708C" w:rsidRPr="0007748D" w:rsidRDefault="00EB708C" w:rsidP="00447840">
            <w:pPr>
              <w:ind w:firstLine="480"/>
              <w:jc w:val="center"/>
              <w:rPr>
                <w:rFonts w:ascii="Times" w:eastAsia="仿宋" w:hAnsi="Times" w:cs="仿宋"/>
                <w:sz w:val="24"/>
                <w:szCs w:val="32"/>
              </w:rPr>
            </w:pPr>
          </w:p>
        </w:tc>
        <w:tc>
          <w:tcPr>
            <w:tcW w:w="1368" w:type="pct"/>
            <w:vAlign w:val="center"/>
          </w:tcPr>
          <w:p w14:paraId="2EC87C4D" w14:textId="77777777" w:rsidR="00EB708C" w:rsidRPr="0007748D" w:rsidRDefault="00EB708C" w:rsidP="008A5BDF">
            <w:pPr>
              <w:rPr>
                <w:rFonts w:ascii="Times" w:eastAsia="仿宋" w:hAnsi="Times" w:cs="仿宋"/>
                <w:sz w:val="24"/>
                <w:szCs w:val="32"/>
              </w:rPr>
            </w:pPr>
            <w:r w:rsidRPr="0007748D">
              <w:rPr>
                <w:rFonts w:ascii="Times" w:eastAsia="仿宋" w:hAnsi="Times" w:cs="仿宋"/>
                <w:sz w:val="24"/>
                <w:szCs w:val="32"/>
              </w:rPr>
              <w:t>信用等级</w:t>
            </w:r>
          </w:p>
        </w:tc>
        <w:tc>
          <w:tcPr>
            <w:tcW w:w="1168" w:type="pct"/>
            <w:vAlign w:val="center"/>
          </w:tcPr>
          <w:p w14:paraId="5C555FDA" w14:textId="77777777" w:rsidR="00EB708C" w:rsidRPr="0007748D" w:rsidRDefault="00EB708C" w:rsidP="00447840">
            <w:pPr>
              <w:ind w:firstLine="480"/>
              <w:jc w:val="center"/>
              <w:rPr>
                <w:rFonts w:ascii="Times" w:eastAsia="仿宋" w:hAnsi="Times" w:cs="仿宋"/>
                <w:sz w:val="24"/>
                <w:szCs w:val="32"/>
              </w:rPr>
            </w:pPr>
          </w:p>
        </w:tc>
      </w:tr>
      <w:tr w:rsidR="00EB708C" w:rsidRPr="0007748D" w14:paraId="09D012AA" w14:textId="77777777" w:rsidTr="00447840">
        <w:trPr>
          <w:trHeight w:val="640"/>
        </w:trPr>
        <w:tc>
          <w:tcPr>
            <w:tcW w:w="720" w:type="pct"/>
            <w:vAlign w:val="center"/>
          </w:tcPr>
          <w:p w14:paraId="240FCC7A" w14:textId="77777777" w:rsidR="00EB708C" w:rsidRPr="0007748D" w:rsidRDefault="00EB708C" w:rsidP="008A5BDF">
            <w:pPr>
              <w:rPr>
                <w:rFonts w:ascii="Times" w:eastAsia="仿宋" w:hAnsi="Times" w:cs="仿宋"/>
                <w:sz w:val="24"/>
                <w:szCs w:val="32"/>
              </w:rPr>
            </w:pPr>
            <w:r w:rsidRPr="0007748D">
              <w:rPr>
                <w:rFonts w:ascii="Times" w:eastAsia="仿宋" w:hAnsi="Times" w:cs="仿宋"/>
                <w:sz w:val="24"/>
                <w:szCs w:val="32"/>
              </w:rPr>
              <w:t>成立年限</w:t>
            </w:r>
          </w:p>
        </w:tc>
        <w:tc>
          <w:tcPr>
            <w:tcW w:w="1743" w:type="pct"/>
            <w:vAlign w:val="center"/>
          </w:tcPr>
          <w:p w14:paraId="0D242F7A" w14:textId="77777777" w:rsidR="00EB708C" w:rsidRPr="0007748D" w:rsidRDefault="00EB708C" w:rsidP="00447840">
            <w:pPr>
              <w:ind w:firstLine="480"/>
              <w:jc w:val="center"/>
              <w:rPr>
                <w:rFonts w:ascii="Times" w:eastAsia="仿宋" w:hAnsi="Times" w:cs="仿宋"/>
                <w:sz w:val="24"/>
                <w:szCs w:val="32"/>
              </w:rPr>
            </w:pPr>
          </w:p>
        </w:tc>
        <w:tc>
          <w:tcPr>
            <w:tcW w:w="1368" w:type="pct"/>
            <w:vAlign w:val="center"/>
          </w:tcPr>
          <w:p w14:paraId="403E15EA" w14:textId="77777777" w:rsidR="00EB708C" w:rsidRPr="0007748D" w:rsidRDefault="00EB708C" w:rsidP="008A5BDF">
            <w:pPr>
              <w:rPr>
                <w:rFonts w:ascii="Times" w:eastAsia="仿宋" w:hAnsi="Times" w:cs="仿宋"/>
                <w:sz w:val="24"/>
                <w:szCs w:val="32"/>
              </w:rPr>
            </w:pPr>
            <w:r w:rsidRPr="0007748D">
              <w:rPr>
                <w:rFonts w:ascii="Times" w:eastAsia="仿宋" w:hAnsi="Times" w:cs="仿宋"/>
                <w:sz w:val="24"/>
                <w:szCs w:val="32"/>
              </w:rPr>
              <w:t>通讯地址</w:t>
            </w:r>
          </w:p>
        </w:tc>
        <w:tc>
          <w:tcPr>
            <w:tcW w:w="1168" w:type="pct"/>
            <w:vAlign w:val="center"/>
          </w:tcPr>
          <w:p w14:paraId="28DB8D7F" w14:textId="77777777" w:rsidR="00EB708C" w:rsidRPr="0007748D" w:rsidRDefault="00EB708C" w:rsidP="00447840">
            <w:pPr>
              <w:ind w:firstLine="480"/>
              <w:jc w:val="center"/>
              <w:rPr>
                <w:rFonts w:ascii="Times" w:eastAsia="仿宋" w:hAnsi="Times" w:cs="仿宋"/>
                <w:sz w:val="24"/>
                <w:szCs w:val="32"/>
              </w:rPr>
            </w:pPr>
          </w:p>
        </w:tc>
      </w:tr>
      <w:tr w:rsidR="00EB708C" w:rsidRPr="0007748D" w14:paraId="326983D6" w14:textId="77777777" w:rsidTr="00447840">
        <w:trPr>
          <w:trHeight w:val="527"/>
        </w:trPr>
        <w:tc>
          <w:tcPr>
            <w:tcW w:w="720" w:type="pct"/>
            <w:vAlign w:val="center"/>
          </w:tcPr>
          <w:p w14:paraId="0E68A8DA" w14:textId="77777777" w:rsidR="00EB708C" w:rsidRPr="0007748D" w:rsidRDefault="00EB708C" w:rsidP="008A5BDF">
            <w:pPr>
              <w:rPr>
                <w:rFonts w:ascii="Times" w:eastAsia="仿宋" w:hAnsi="Times" w:cs="仿宋"/>
                <w:sz w:val="24"/>
                <w:szCs w:val="32"/>
              </w:rPr>
            </w:pPr>
            <w:r w:rsidRPr="0007748D">
              <w:rPr>
                <w:rFonts w:ascii="Times" w:eastAsia="仿宋" w:hAnsi="Times" w:cs="仿宋"/>
                <w:sz w:val="24"/>
                <w:szCs w:val="32"/>
              </w:rPr>
              <w:t>从业人数</w:t>
            </w:r>
          </w:p>
        </w:tc>
        <w:tc>
          <w:tcPr>
            <w:tcW w:w="1743" w:type="pct"/>
            <w:vAlign w:val="center"/>
          </w:tcPr>
          <w:p w14:paraId="6022634C" w14:textId="77777777" w:rsidR="00EB708C" w:rsidRPr="0007748D" w:rsidRDefault="00EB708C" w:rsidP="00447840">
            <w:pPr>
              <w:ind w:firstLine="480"/>
              <w:jc w:val="center"/>
              <w:rPr>
                <w:rFonts w:ascii="Times" w:eastAsia="仿宋" w:hAnsi="Times" w:cs="仿宋"/>
                <w:sz w:val="24"/>
                <w:szCs w:val="32"/>
              </w:rPr>
            </w:pPr>
          </w:p>
        </w:tc>
        <w:tc>
          <w:tcPr>
            <w:tcW w:w="1368" w:type="pct"/>
            <w:vAlign w:val="center"/>
          </w:tcPr>
          <w:p w14:paraId="22484BFA" w14:textId="77777777" w:rsidR="00EB708C" w:rsidRPr="0007748D" w:rsidRDefault="00EB708C" w:rsidP="008A5BDF">
            <w:pPr>
              <w:rPr>
                <w:rFonts w:ascii="Times" w:eastAsia="仿宋" w:hAnsi="Times" w:cs="仿宋"/>
                <w:sz w:val="24"/>
                <w:szCs w:val="32"/>
              </w:rPr>
            </w:pPr>
            <w:r w:rsidRPr="0007748D">
              <w:rPr>
                <w:rFonts w:ascii="Times" w:eastAsia="仿宋" w:hAnsi="Times" w:cs="仿宋"/>
                <w:sz w:val="24"/>
                <w:szCs w:val="32"/>
              </w:rPr>
              <w:t>执业专利</w:t>
            </w:r>
            <w:proofErr w:type="gramStart"/>
            <w:r w:rsidRPr="0007748D">
              <w:rPr>
                <w:rFonts w:ascii="Times" w:eastAsia="仿宋" w:hAnsi="Times" w:cs="仿宋"/>
                <w:sz w:val="24"/>
                <w:szCs w:val="32"/>
              </w:rPr>
              <w:t>代理师数</w:t>
            </w:r>
            <w:proofErr w:type="gramEnd"/>
          </w:p>
        </w:tc>
        <w:tc>
          <w:tcPr>
            <w:tcW w:w="1168" w:type="pct"/>
            <w:vAlign w:val="center"/>
          </w:tcPr>
          <w:p w14:paraId="4A9788D7" w14:textId="77777777" w:rsidR="00EB708C" w:rsidRPr="0007748D" w:rsidRDefault="00EB708C" w:rsidP="00447840">
            <w:pPr>
              <w:ind w:firstLine="480"/>
              <w:jc w:val="center"/>
              <w:rPr>
                <w:rFonts w:ascii="Times" w:eastAsia="仿宋" w:hAnsi="Times" w:cs="仿宋"/>
                <w:sz w:val="24"/>
                <w:szCs w:val="32"/>
              </w:rPr>
            </w:pPr>
          </w:p>
        </w:tc>
      </w:tr>
      <w:tr w:rsidR="00EB708C" w:rsidRPr="0007748D" w14:paraId="27C611B2" w14:textId="77777777" w:rsidTr="00447840">
        <w:trPr>
          <w:trHeight w:val="90"/>
        </w:trPr>
        <w:tc>
          <w:tcPr>
            <w:tcW w:w="720" w:type="pct"/>
            <w:vAlign w:val="center"/>
          </w:tcPr>
          <w:p w14:paraId="14F37985" w14:textId="77777777" w:rsidR="00EB708C" w:rsidRPr="0007748D" w:rsidRDefault="00EB708C" w:rsidP="008A5BDF">
            <w:pPr>
              <w:rPr>
                <w:rFonts w:ascii="Times" w:eastAsia="仿宋" w:hAnsi="Times" w:cs="仿宋"/>
                <w:sz w:val="24"/>
                <w:szCs w:val="32"/>
              </w:rPr>
            </w:pPr>
            <w:r w:rsidRPr="0007748D">
              <w:rPr>
                <w:rFonts w:ascii="Times" w:eastAsia="仿宋" w:hAnsi="Times" w:cs="仿宋"/>
                <w:sz w:val="24"/>
                <w:szCs w:val="32"/>
              </w:rPr>
              <w:t>代理优势领域</w:t>
            </w:r>
          </w:p>
        </w:tc>
        <w:tc>
          <w:tcPr>
            <w:tcW w:w="4279" w:type="pct"/>
            <w:gridSpan w:val="3"/>
            <w:vAlign w:val="center"/>
          </w:tcPr>
          <w:p w14:paraId="5B898F73" w14:textId="77777777" w:rsidR="00EB708C" w:rsidRPr="0007748D" w:rsidRDefault="00EB708C" w:rsidP="00447840">
            <w:pPr>
              <w:jc w:val="left"/>
              <w:rPr>
                <w:rFonts w:ascii="Times" w:eastAsia="仿宋" w:hAnsi="Times" w:cs="仿宋"/>
              </w:rPr>
            </w:pPr>
            <w:r w:rsidRPr="0007748D">
              <w:rPr>
                <w:rFonts w:ascii="Times" w:eastAsia="仿宋" w:hAnsi="Times" w:cs="仿宋"/>
              </w:rPr>
              <w:t>（不超过五项，从高到低排序）</w:t>
            </w:r>
          </w:p>
          <w:p w14:paraId="0AB047FB" w14:textId="66284A74" w:rsidR="00EB708C" w:rsidRPr="0007748D" w:rsidRDefault="00EB708C" w:rsidP="008A5BDF">
            <w:pPr>
              <w:pStyle w:val="a9"/>
              <w:numPr>
                <w:ilvl w:val="0"/>
                <w:numId w:val="4"/>
              </w:numPr>
              <w:contextualSpacing w:val="0"/>
              <w:jc w:val="left"/>
              <w:rPr>
                <w:rFonts w:ascii="Times" w:eastAsia="仿宋" w:hAnsi="Times" w:cs="仿宋"/>
              </w:rPr>
            </w:pPr>
            <w:r w:rsidRPr="0007748D">
              <w:rPr>
                <w:rFonts w:ascii="Times" w:eastAsia="仿宋" w:hAnsi="Times" w:cs="仿宋"/>
                <w:sz w:val="24"/>
                <w:szCs w:val="32"/>
              </w:rPr>
              <w:t xml:space="preserve"> xxx </w:t>
            </w:r>
            <w:proofErr w:type="gramStart"/>
            <w:r w:rsidRPr="0007748D">
              <w:rPr>
                <w:rFonts w:ascii="Times" w:eastAsia="仿宋" w:hAnsi="Times" w:cs="仿宋"/>
                <w:sz w:val="24"/>
                <w:szCs w:val="32"/>
              </w:rPr>
              <w:t xml:space="preserve">   (</w:t>
            </w:r>
            <w:proofErr w:type="gramEnd"/>
            <w:r w:rsidRPr="0007748D">
              <w:rPr>
                <w:rFonts w:ascii="Times" w:eastAsia="仿宋" w:hAnsi="Times" w:cs="仿宋"/>
                <w:sz w:val="24"/>
                <w:szCs w:val="32"/>
              </w:rPr>
              <w:t>2</w:t>
            </w:r>
            <w:proofErr w:type="gramStart"/>
            <w:r w:rsidRPr="0007748D">
              <w:rPr>
                <w:rFonts w:ascii="Times" w:eastAsia="仿宋" w:hAnsi="Times" w:cs="仿宋"/>
                <w:sz w:val="24"/>
                <w:szCs w:val="32"/>
              </w:rPr>
              <w:t>)  xxx   (</w:t>
            </w:r>
            <w:proofErr w:type="gramEnd"/>
            <w:r w:rsidRPr="0007748D">
              <w:rPr>
                <w:rFonts w:ascii="Times" w:eastAsia="仿宋" w:hAnsi="Times" w:cs="仿宋"/>
                <w:sz w:val="24"/>
                <w:szCs w:val="32"/>
              </w:rPr>
              <w:t>3</w:t>
            </w:r>
            <w:proofErr w:type="gramStart"/>
            <w:r w:rsidRPr="0007748D">
              <w:rPr>
                <w:rFonts w:ascii="Times" w:eastAsia="仿宋" w:hAnsi="Times" w:cs="仿宋"/>
                <w:sz w:val="24"/>
                <w:szCs w:val="32"/>
              </w:rPr>
              <w:t>)  xxx</w:t>
            </w:r>
            <w:proofErr w:type="gramEnd"/>
            <w:r w:rsidRPr="0007748D">
              <w:rPr>
                <w:rFonts w:ascii="Times" w:eastAsia="仿宋" w:hAnsi="Times" w:cs="仿宋"/>
                <w:sz w:val="24"/>
                <w:szCs w:val="32"/>
              </w:rPr>
              <w:t xml:space="preserve">  </w:t>
            </w:r>
            <w:r w:rsidRPr="0007748D">
              <w:rPr>
                <w:rFonts w:ascii="Times" w:eastAsia="微软雅黑" w:hAnsi="Times" w:cs="微软雅黑"/>
                <w:sz w:val="24"/>
                <w:szCs w:val="32"/>
              </w:rPr>
              <w:t>……</w:t>
            </w:r>
          </w:p>
        </w:tc>
      </w:tr>
      <w:tr w:rsidR="00EB708C" w:rsidRPr="0007748D" w14:paraId="784E061B" w14:textId="77777777" w:rsidTr="00447840">
        <w:trPr>
          <w:trHeight w:val="652"/>
        </w:trPr>
        <w:tc>
          <w:tcPr>
            <w:tcW w:w="5000" w:type="pct"/>
            <w:gridSpan w:val="4"/>
            <w:vAlign w:val="center"/>
          </w:tcPr>
          <w:p w14:paraId="74A1A544" w14:textId="77777777" w:rsidR="00EB708C" w:rsidRPr="008A5BDF" w:rsidRDefault="00EB708C" w:rsidP="008A5BDF">
            <w:pPr>
              <w:jc w:val="left"/>
              <w:rPr>
                <w:rFonts w:ascii="Times" w:eastAsia="仿宋" w:hAnsi="Times" w:cs="仿宋"/>
              </w:rPr>
            </w:pPr>
            <w:r w:rsidRPr="008A5BDF">
              <w:rPr>
                <w:rFonts w:ascii="Times" w:eastAsia="仿宋" w:hAnsi="Times" w:cs="仿宋"/>
              </w:rPr>
              <w:t>是否有中医药领域专利申请相关经验：</w:t>
            </w:r>
            <w:r w:rsidRPr="008A5BDF">
              <w:rPr>
                <w:rFonts w:ascii="Times" w:eastAsia="仿宋" w:hAnsi="Times" w:cs="仿宋"/>
              </w:rPr>
              <w:t xml:space="preserve"> □</w:t>
            </w:r>
            <w:r w:rsidRPr="008A5BDF">
              <w:rPr>
                <w:rFonts w:ascii="Times" w:eastAsia="仿宋" w:hAnsi="Times" w:cs="仿宋"/>
              </w:rPr>
              <w:t>是</w:t>
            </w:r>
            <w:r w:rsidRPr="008A5BDF">
              <w:rPr>
                <w:rFonts w:ascii="Times" w:eastAsia="仿宋" w:hAnsi="Times" w:cs="仿宋"/>
              </w:rPr>
              <w:t xml:space="preserve">  □</w:t>
            </w:r>
            <w:r w:rsidRPr="008A5BDF">
              <w:rPr>
                <w:rFonts w:ascii="Times" w:eastAsia="仿宋" w:hAnsi="Times" w:cs="仿宋"/>
              </w:rPr>
              <w:t>否</w:t>
            </w:r>
          </w:p>
        </w:tc>
      </w:tr>
      <w:tr w:rsidR="00EB708C" w:rsidRPr="0007748D" w14:paraId="7816D646" w14:textId="77777777" w:rsidTr="00447840">
        <w:trPr>
          <w:trHeight w:val="2448"/>
        </w:trPr>
        <w:tc>
          <w:tcPr>
            <w:tcW w:w="5000" w:type="pct"/>
            <w:gridSpan w:val="4"/>
          </w:tcPr>
          <w:p w14:paraId="644D22EE" w14:textId="69003B1D" w:rsidR="00EB708C" w:rsidRPr="0007748D" w:rsidRDefault="00EB708C" w:rsidP="008A5BDF">
            <w:pPr>
              <w:tabs>
                <w:tab w:val="left" w:pos="312"/>
              </w:tabs>
              <w:rPr>
                <w:rFonts w:ascii="Times" w:eastAsia="仿宋" w:hAnsi="Times" w:cs="仿宋"/>
                <w:sz w:val="24"/>
                <w:szCs w:val="32"/>
              </w:rPr>
            </w:pPr>
            <w:r w:rsidRPr="0007748D">
              <w:rPr>
                <w:rFonts w:ascii="Times" w:eastAsia="仿宋" w:hAnsi="Times" w:cs="仿宋"/>
                <w:b/>
                <w:bCs/>
                <w:sz w:val="24"/>
                <w:szCs w:val="32"/>
              </w:rPr>
              <w:t>服务清单</w:t>
            </w:r>
            <w:r w:rsidRPr="0007748D">
              <w:rPr>
                <w:rFonts w:ascii="Times" w:eastAsia="仿宋" w:hAnsi="Times" w:cs="仿宋"/>
                <w:sz w:val="24"/>
                <w:szCs w:val="32"/>
              </w:rPr>
              <w:t>（近三年承接的类似知识产权服务清单，注明项目名称、服务内容、委托方、委托时间等）（具体情况可作为附件</w:t>
            </w:r>
            <w:r w:rsidR="000767AE">
              <w:rPr>
                <w:rFonts w:ascii="Times" w:eastAsia="仿宋" w:hAnsi="Times" w:cs="仿宋" w:hint="eastAsia"/>
                <w:sz w:val="24"/>
                <w:szCs w:val="32"/>
              </w:rPr>
              <w:t>在推介文件中呈现</w:t>
            </w:r>
            <w:r w:rsidRPr="0007748D">
              <w:rPr>
                <w:rFonts w:ascii="Times" w:eastAsia="仿宋" w:hAnsi="Times" w:cs="仿宋"/>
                <w:sz w:val="24"/>
                <w:szCs w:val="32"/>
              </w:rPr>
              <w:t>）</w:t>
            </w:r>
          </w:p>
          <w:p w14:paraId="7E41FEAA" w14:textId="77777777" w:rsidR="00EB708C" w:rsidRDefault="00EB708C" w:rsidP="008A5BDF">
            <w:pPr>
              <w:rPr>
                <w:rFonts w:ascii="Times" w:eastAsia="仿宋" w:hAnsi="Times" w:cs="仿宋"/>
                <w:sz w:val="24"/>
                <w:szCs w:val="32"/>
              </w:rPr>
            </w:pPr>
          </w:p>
          <w:p w14:paraId="054CD116" w14:textId="77777777" w:rsidR="008A5BDF" w:rsidRDefault="008A5BDF" w:rsidP="008A5BDF">
            <w:pPr>
              <w:rPr>
                <w:rFonts w:ascii="Times" w:eastAsia="仿宋" w:hAnsi="Times" w:cs="仿宋"/>
                <w:sz w:val="24"/>
                <w:szCs w:val="32"/>
              </w:rPr>
            </w:pPr>
          </w:p>
          <w:p w14:paraId="20B5AEA0" w14:textId="77777777" w:rsidR="008A5BDF" w:rsidRPr="0007748D" w:rsidRDefault="008A5BDF" w:rsidP="008A5BDF">
            <w:pPr>
              <w:rPr>
                <w:rFonts w:ascii="Times" w:eastAsia="仿宋" w:hAnsi="Times" w:cs="仿宋"/>
                <w:sz w:val="24"/>
                <w:szCs w:val="32"/>
              </w:rPr>
            </w:pPr>
          </w:p>
          <w:p w14:paraId="68A409BF" w14:textId="77777777" w:rsidR="00EB708C" w:rsidRPr="0007748D" w:rsidRDefault="00EB708C" w:rsidP="008A5BDF">
            <w:pPr>
              <w:rPr>
                <w:rFonts w:ascii="Times" w:eastAsia="仿宋" w:hAnsi="Times" w:cs="仿宋"/>
                <w:sz w:val="24"/>
                <w:szCs w:val="32"/>
              </w:rPr>
            </w:pPr>
          </w:p>
        </w:tc>
      </w:tr>
      <w:tr w:rsidR="00EB708C" w:rsidRPr="0007748D" w14:paraId="486284DC" w14:textId="77777777" w:rsidTr="00447840">
        <w:trPr>
          <w:trHeight w:val="1967"/>
        </w:trPr>
        <w:tc>
          <w:tcPr>
            <w:tcW w:w="5000" w:type="pct"/>
            <w:gridSpan w:val="4"/>
          </w:tcPr>
          <w:p w14:paraId="1F273F3B" w14:textId="1CB24896" w:rsidR="00EB708C" w:rsidRPr="008A5BDF" w:rsidRDefault="00EB708C" w:rsidP="008A5BDF">
            <w:pPr>
              <w:rPr>
                <w:rFonts w:ascii="Times" w:eastAsia="方正仿宋_GB2312" w:hAnsi="Times" w:cs="Times New Roman Regular"/>
                <w:sz w:val="24"/>
              </w:rPr>
            </w:pPr>
            <w:r w:rsidRPr="008A5BDF">
              <w:rPr>
                <w:rFonts w:ascii="Times" w:eastAsia="仿宋" w:hAnsi="Times" w:cs="仿宋"/>
                <w:b/>
                <w:bCs/>
                <w:sz w:val="24"/>
                <w:szCs w:val="32"/>
              </w:rPr>
              <w:t>代理费用价格</w:t>
            </w:r>
            <w:r w:rsidRPr="008A5BDF">
              <w:rPr>
                <w:rFonts w:ascii="Times" w:eastAsia="仿宋" w:hAnsi="Times" w:cs="仿宋"/>
                <w:sz w:val="24"/>
                <w:szCs w:val="32"/>
              </w:rPr>
              <w:t>（明确各项服务</w:t>
            </w:r>
            <w:r w:rsidR="000767AE">
              <w:rPr>
                <w:rFonts w:ascii="Times" w:eastAsia="仿宋" w:hAnsi="Times" w:cs="仿宋" w:hint="eastAsia"/>
                <w:sz w:val="24"/>
                <w:szCs w:val="32"/>
              </w:rPr>
              <w:t>，费减</w:t>
            </w:r>
            <w:r w:rsidRPr="008A5BDF">
              <w:rPr>
                <w:rFonts w:ascii="Times" w:eastAsia="仿宋" w:hAnsi="Times" w:cs="仿宋"/>
                <w:sz w:val="24"/>
                <w:szCs w:val="32"/>
              </w:rPr>
              <w:t>后的收费标准）</w:t>
            </w:r>
          </w:p>
          <w:p w14:paraId="3FB18164" w14:textId="77777777" w:rsidR="00EB708C" w:rsidRPr="008A5BDF" w:rsidRDefault="00EB708C" w:rsidP="008A5BDF">
            <w:pPr>
              <w:tabs>
                <w:tab w:val="left" w:pos="312"/>
              </w:tabs>
              <w:rPr>
                <w:rFonts w:ascii="Times" w:eastAsia="仿宋" w:hAnsi="Times" w:cs="仿宋"/>
                <w:sz w:val="24"/>
                <w:szCs w:val="32"/>
              </w:rPr>
            </w:pPr>
          </w:p>
          <w:p w14:paraId="17BDB3B2" w14:textId="77777777" w:rsidR="00EB708C" w:rsidRPr="008A5BDF" w:rsidRDefault="00EB708C" w:rsidP="008A5BDF">
            <w:pPr>
              <w:tabs>
                <w:tab w:val="left" w:pos="312"/>
              </w:tabs>
              <w:rPr>
                <w:rFonts w:ascii="Times" w:eastAsia="仿宋" w:hAnsi="Times" w:cs="仿宋"/>
                <w:sz w:val="24"/>
                <w:szCs w:val="32"/>
              </w:rPr>
            </w:pPr>
          </w:p>
          <w:p w14:paraId="63A36963" w14:textId="77777777" w:rsidR="00EB708C" w:rsidRPr="008A5BDF" w:rsidRDefault="00EB708C" w:rsidP="008A5BDF">
            <w:pPr>
              <w:tabs>
                <w:tab w:val="left" w:pos="312"/>
              </w:tabs>
              <w:rPr>
                <w:rFonts w:ascii="Times" w:eastAsia="仿宋" w:hAnsi="Times" w:cs="仿宋"/>
                <w:sz w:val="24"/>
                <w:szCs w:val="32"/>
              </w:rPr>
            </w:pPr>
          </w:p>
          <w:p w14:paraId="0F0EDDE0" w14:textId="77777777" w:rsidR="00EB708C" w:rsidRPr="008A5BDF" w:rsidRDefault="00EB708C" w:rsidP="008A5BDF">
            <w:pPr>
              <w:tabs>
                <w:tab w:val="left" w:pos="312"/>
              </w:tabs>
              <w:rPr>
                <w:rFonts w:ascii="Times" w:eastAsia="仿宋" w:hAnsi="Times" w:cs="仿宋"/>
                <w:sz w:val="24"/>
                <w:szCs w:val="32"/>
              </w:rPr>
            </w:pPr>
          </w:p>
        </w:tc>
      </w:tr>
      <w:tr w:rsidR="00EB708C" w:rsidRPr="0007748D" w14:paraId="55D4B886" w14:textId="77777777" w:rsidTr="00447840">
        <w:trPr>
          <w:trHeight w:val="1862"/>
        </w:trPr>
        <w:tc>
          <w:tcPr>
            <w:tcW w:w="5000" w:type="pct"/>
            <w:gridSpan w:val="4"/>
          </w:tcPr>
          <w:p w14:paraId="068FC564" w14:textId="77777777" w:rsidR="00EB708C" w:rsidRPr="0007748D" w:rsidRDefault="00EB708C" w:rsidP="008A5BDF">
            <w:pPr>
              <w:tabs>
                <w:tab w:val="left" w:pos="312"/>
              </w:tabs>
              <w:rPr>
                <w:rFonts w:ascii="Times" w:eastAsia="仿宋" w:hAnsi="Times" w:cs="仿宋"/>
                <w:sz w:val="24"/>
                <w:szCs w:val="32"/>
              </w:rPr>
            </w:pPr>
            <w:r w:rsidRPr="0007748D">
              <w:rPr>
                <w:rFonts w:ascii="Times" w:eastAsia="仿宋" w:hAnsi="Times" w:cs="仿宋"/>
                <w:b/>
                <w:bCs/>
                <w:sz w:val="24"/>
                <w:szCs w:val="32"/>
              </w:rPr>
              <w:t>是否代理过非正常专利申请</w:t>
            </w:r>
            <w:r w:rsidRPr="0007748D">
              <w:rPr>
                <w:rFonts w:ascii="Times" w:eastAsia="仿宋" w:hAnsi="Times" w:cs="仿宋"/>
                <w:sz w:val="24"/>
                <w:szCs w:val="32"/>
              </w:rPr>
              <w:t>（若有，填写数量及具体情况说明）</w:t>
            </w:r>
          </w:p>
          <w:p w14:paraId="54943C28" w14:textId="77777777" w:rsidR="00EB708C" w:rsidRPr="0007748D" w:rsidRDefault="00EB708C" w:rsidP="008A5BDF">
            <w:pPr>
              <w:tabs>
                <w:tab w:val="left" w:pos="312"/>
              </w:tabs>
              <w:rPr>
                <w:rFonts w:ascii="Times" w:eastAsia="仿宋" w:hAnsi="Times" w:cs="仿宋"/>
                <w:sz w:val="24"/>
                <w:szCs w:val="32"/>
              </w:rPr>
            </w:pPr>
          </w:p>
        </w:tc>
      </w:tr>
      <w:tr w:rsidR="00EB708C" w:rsidRPr="0007748D" w14:paraId="66F432C9" w14:textId="77777777" w:rsidTr="00447840">
        <w:trPr>
          <w:trHeight w:val="1572"/>
        </w:trPr>
        <w:tc>
          <w:tcPr>
            <w:tcW w:w="5000" w:type="pct"/>
            <w:gridSpan w:val="4"/>
          </w:tcPr>
          <w:p w14:paraId="5CB7DF65" w14:textId="77777777" w:rsidR="00EB708C" w:rsidRPr="0007748D" w:rsidRDefault="00EB708C" w:rsidP="008A5BDF">
            <w:pPr>
              <w:tabs>
                <w:tab w:val="left" w:pos="312"/>
              </w:tabs>
              <w:rPr>
                <w:rFonts w:ascii="Times" w:eastAsia="仿宋" w:hAnsi="Times" w:cs="仿宋"/>
                <w:b/>
                <w:bCs/>
                <w:sz w:val="24"/>
                <w:szCs w:val="32"/>
              </w:rPr>
            </w:pPr>
            <w:r w:rsidRPr="0007748D">
              <w:rPr>
                <w:rFonts w:ascii="Times" w:eastAsia="仿宋" w:hAnsi="Times" w:cs="仿宋"/>
                <w:b/>
                <w:bCs/>
                <w:sz w:val="24"/>
                <w:szCs w:val="32"/>
              </w:rPr>
              <w:t>联系方式</w:t>
            </w:r>
          </w:p>
          <w:p w14:paraId="1502030E" w14:textId="77777777" w:rsidR="00EB708C" w:rsidRPr="0007748D" w:rsidRDefault="00EB708C" w:rsidP="008A5BDF">
            <w:pPr>
              <w:tabs>
                <w:tab w:val="left" w:pos="312"/>
              </w:tabs>
              <w:rPr>
                <w:rFonts w:ascii="Times" w:eastAsia="仿宋" w:hAnsi="Times" w:cs="仿宋"/>
                <w:sz w:val="24"/>
                <w:szCs w:val="32"/>
              </w:rPr>
            </w:pPr>
            <w:r w:rsidRPr="0007748D">
              <w:rPr>
                <w:rFonts w:ascii="Times" w:eastAsia="仿宋" w:hAnsi="Times" w:cs="仿宋"/>
                <w:sz w:val="24"/>
                <w:szCs w:val="32"/>
              </w:rPr>
              <w:t>联系人：</w:t>
            </w:r>
          </w:p>
          <w:p w14:paraId="093BF001" w14:textId="77777777" w:rsidR="00EB708C" w:rsidRPr="0007748D" w:rsidRDefault="00EB708C" w:rsidP="008A5BDF">
            <w:pPr>
              <w:tabs>
                <w:tab w:val="left" w:pos="312"/>
              </w:tabs>
              <w:rPr>
                <w:rFonts w:ascii="Times" w:eastAsia="仿宋" w:hAnsi="Times" w:cs="仿宋"/>
                <w:sz w:val="24"/>
                <w:szCs w:val="32"/>
              </w:rPr>
            </w:pPr>
            <w:r w:rsidRPr="0007748D">
              <w:rPr>
                <w:rFonts w:ascii="Times" w:eastAsia="仿宋" w:hAnsi="Times" w:cs="仿宋"/>
                <w:sz w:val="24"/>
                <w:szCs w:val="32"/>
              </w:rPr>
              <w:t>电话：</w:t>
            </w:r>
          </w:p>
          <w:p w14:paraId="5B730784" w14:textId="77777777" w:rsidR="00EB708C" w:rsidRPr="0007748D" w:rsidRDefault="00EB708C" w:rsidP="008A5BDF">
            <w:pPr>
              <w:tabs>
                <w:tab w:val="left" w:pos="312"/>
              </w:tabs>
              <w:rPr>
                <w:rFonts w:ascii="Times" w:eastAsia="仿宋" w:hAnsi="Times" w:cs="仿宋"/>
                <w:sz w:val="24"/>
                <w:szCs w:val="32"/>
              </w:rPr>
            </w:pPr>
            <w:r w:rsidRPr="0007748D">
              <w:rPr>
                <w:rFonts w:ascii="Times" w:eastAsia="仿宋" w:hAnsi="Times" w:cs="仿宋"/>
                <w:sz w:val="24"/>
                <w:szCs w:val="32"/>
              </w:rPr>
              <w:t>邮箱：</w:t>
            </w:r>
          </w:p>
        </w:tc>
      </w:tr>
    </w:tbl>
    <w:p w14:paraId="776CC4FF" w14:textId="77777777" w:rsidR="00B51963" w:rsidRPr="0007748D" w:rsidRDefault="00B51963">
      <w:pPr>
        <w:rPr>
          <w:rFonts w:ascii="Times" w:hAnsi="Times"/>
        </w:rPr>
      </w:pPr>
    </w:p>
    <w:sectPr w:rsidR="00B51963" w:rsidRPr="00077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2AFDA" w14:textId="77777777" w:rsidR="00C85DC4" w:rsidRDefault="00C85DC4" w:rsidP="003F6519">
      <w:pPr>
        <w:rPr>
          <w:rFonts w:hint="eastAsia"/>
        </w:rPr>
      </w:pPr>
      <w:r>
        <w:separator/>
      </w:r>
    </w:p>
  </w:endnote>
  <w:endnote w:type="continuationSeparator" w:id="0">
    <w:p w14:paraId="085E083F" w14:textId="77777777" w:rsidR="00C85DC4" w:rsidRDefault="00C85DC4" w:rsidP="003F65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BDE4E" w14:textId="77777777" w:rsidR="00C85DC4" w:rsidRDefault="00C85DC4" w:rsidP="003F6519">
      <w:pPr>
        <w:rPr>
          <w:rFonts w:hint="eastAsia"/>
        </w:rPr>
      </w:pPr>
      <w:r>
        <w:separator/>
      </w:r>
    </w:p>
  </w:footnote>
  <w:footnote w:type="continuationSeparator" w:id="0">
    <w:p w14:paraId="4EF5FED1" w14:textId="77777777" w:rsidR="00C85DC4" w:rsidRDefault="00C85DC4" w:rsidP="003F651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A68A2E"/>
    <w:multiLevelType w:val="singleLevel"/>
    <w:tmpl w:val="ADA68A2E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5B7C4C8"/>
    <w:multiLevelType w:val="singleLevel"/>
    <w:tmpl w:val="05B7C4C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076C5D57"/>
    <w:multiLevelType w:val="hybridMultilevel"/>
    <w:tmpl w:val="3E2ED1A2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3" w15:restartNumberingAfterBreak="0">
    <w:nsid w:val="3C9F5B3B"/>
    <w:multiLevelType w:val="hybridMultilevel"/>
    <w:tmpl w:val="5974275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D2C7D1B"/>
    <w:multiLevelType w:val="hybridMultilevel"/>
    <w:tmpl w:val="A2FE9DAE"/>
    <w:lvl w:ilvl="0" w:tplc="A6324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F432847"/>
    <w:multiLevelType w:val="hybridMultilevel"/>
    <w:tmpl w:val="D3C4A4C2"/>
    <w:lvl w:ilvl="0" w:tplc="4D2147B2">
      <w:start w:val="5"/>
      <w:numFmt w:val="chineseCounting"/>
      <w:suff w:val="nothing"/>
      <w:lvlText w:val="%1、"/>
      <w:lvlJc w:val="left"/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77355C6"/>
    <w:multiLevelType w:val="hybridMultilevel"/>
    <w:tmpl w:val="A2F050F8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7" w15:restartNumberingAfterBreak="0">
    <w:nsid w:val="4B4730D9"/>
    <w:multiLevelType w:val="hybridMultilevel"/>
    <w:tmpl w:val="6728E598"/>
    <w:lvl w:ilvl="0" w:tplc="AB6282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BE020C9"/>
    <w:multiLevelType w:val="hybridMultilevel"/>
    <w:tmpl w:val="EC0C1F0E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9" w15:restartNumberingAfterBreak="0">
    <w:nsid w:val="4D2147B2"/>
    <w:multiLevelType w:val="singleLevel"/>
    <w:tmpl w:val="4D2147B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0" w15:restartNumberingAfterBreak="0">
    <w:nsid w:val="784D7090"/>
    <w:multiLevelType w:val="multilevel"/>
    <w:tmpl w:val="784D709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7AF27866"/>
    <w:multiLevelType w:val="hybridMultilevel"/>
    <w:tmpl w:val="5C5EE506"/>
    <w:lvl w:ilvl="0" w:tplc="04090001">
      <w:start w:val="1"/>
      <w:numFmt w:val="bullet"/>
      <w:lvlText w:val=""/>
      <w:lvlJc w:val="left"/>
      <w:pPr>
        <w:ind w:left="86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4" w:hanging="440"/>
      </w:pPr>
      <w:rPr>
        <w:rFonts w:ascii="Wingdings" w:hAnsi="Wingdings" w:hint="default"/>
      </w:rPr>
    </w:lvl>
  </w:abstractNum>
  <w:num w:numId="1" w16cid:durableId="299766361">
    <w:abstractNumId w:val="1"/>
  </w:num>
  <w:num w:numId="2" w16cid:durableId="883373620">
    <w:abstractNumId w:val="0"/>
  </w:num>
  <w:num w:numId="3" w16cid:durableId="1379237813">
    <w:abstractNumId w:val="9"/>
  </w:num>
  <w:num w:numId="4" w16cid:durableId="156652570">
    <w:abstractNumId w:val="10"/>
  </w:num>
  <w:num w:numId="5" w16cid:durableId="371659464">
    <w:abstractNumId w:val="3"/>
  </w:num>
  <w:num w:numId="6" w16cid:durableId="1363364110">
    <w:abstractNumId w:val="7"/>
  </w:num>
  <w:num w:numId="7" w16cid:durableId="1058628829">
    <w:abstractNumId w:val="4"/>
  </w:num>
  <w:num w:numId="8" w16cid:durableId="1926763522">
    <w:abstractNumId w:val="5"/>
  </w:num>
  <w:num w:numId="9" w16cid:durableId="1529638461">
    <w:abstractNumId w:val="11"/>
  </w:num>
  <w:num w:numId="10" w16cid:durableId="643660286">
    <w:abstractNumId w:val="6"/>
  </w:num>
  <w:num w:numId="11" w16cid:durableId="204950407">
    <w:abstractNumId w:val="8"/>
  </w:num>
  <w:num w:numId="12" w16cid:durableId="781069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4D6"/>
    <w:rsid w:val="00062967"/>
    <w:rsid w:val="000767AE"/>
    <w:rsid w:val="0007748D"/>
    <w:rsid w:val="000D5449"/>
    <w:rsid w:val="00103C00"/>
    <w:rsid w:val="00150969"/>
    <w:rsid w:val="001717AC"/>
    <w:rsid w:val="00180CEC"/>
    <w:rsid w:val="001A7128"/>
    <w:rsid w:val="00272B77"/>
    <w:rsid w:val="00280D40"/>
    <w:rsid w:val="00357E85"/>
    <w:rsid w:val="00396AED"/>
    <w:rsid w:val="003F6519"/>
    <w:rsid w:val="00423BF6"/>
    <w:rsid w:val="00474568"/>
    <w:rsid w:val="004D6E32"/>
    <w:rsid w:val="005D2BDC"/>
    <w:rsid w:val="008313A7"/>
    <w:rsid w:val="008A5BDF"/>
    <w:rsid w:val="009A6BDC"/>
    <w:rsid w:val="009E7AAE"/>
    <w:rsid w:val="00A711ED"/>
    <w:rsid w:val="00A73D20"/>
    <w:rsid w:val="00AB6598"/>
    <w:rsid w:val="00B51963"/>
    <w:rsid w:val="00C85DC4"/>
    <w:rsid w:val="00C869E9"/>
    <w:rsid w:val="00CA278B"/>
    <w:rsid w:val="00CE64D6"/>
    <w:rsid w:val="00D05A2A"/>
    <w:rsid w:val="00D608E1"/>
    <w:rsid w:val="00D72CD9"/>
    <w:rsid w:val="00DA1F56"/>
    <w:rsid w:val="00E96E21"/>
    <w:rsid w:val="00EA2D72"/>
    <w:rsid w:val="00EB708C"/>
    <w:rsid w:val="00FC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F0105"/>
  <w15:chartTrackingRefBased/>
  <w15:docId w15:val="{6AB4332A-F3F9-4230-8D87-7FF33B1D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CD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CE6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4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4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4D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4D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4D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4D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4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4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4D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E64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4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4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4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4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4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4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4D6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CE6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4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4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4D6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basedOn w:val="a0"/>
    <w:rsid w:val="00D72CD9"/>
    <w:rPr>
      <w:sz w:val="21"/>
      <w:szCs w:val="21"/>
    </w:rPr>
  </w:style>
  <w:style w:type="paragraph" w:styleId="af">
    <w:name w:val="annotation text"/>
    <w:basedOn w:val="a"/>
    <w:link w:val="af0"/>
    <w:rsid w:val="00D72CD9"/>
    <w:pPr>
      <w:jc w:val="left"/>
    </w:pPr>
    <w:rPr>
      <w:rFonts w:ascii="Calibri" w:eastAsia="宋体" w:hAnsi="Calibri" w:cs="Times New Roman"/>
    </w:rPr>
  </w:style>
  <w:style w:type="character" w:customStyle="1" w:styleId="af0">
    <w:name w:val="批注文字 字符"/>
    <w:basedOn w:val="a0"/>
    <w:link w:val="af"/>
    <w:rsid w:val="00D72CD9"/>
    <w:rPr>
      <w:rFonts w:ascii="Calibri" w:eastAsia="宋体" w:hAnsi="Calibri" w:cs="Times New Roman"/>
      <w:szCs w:val="24"/>
    </w:rPr>
  </w:style>
  <w:style w:type="table" w:styleId="af1">
    <w:name w:val="Table Grid"/>
    <w:basedOn w:val="a1"/>
    <w:uiPriority w:val="39"/>
    <w:qFormat/>
    <w:rsid w:val="00EB708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3F65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3F6519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3F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3F65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12</cp:revision>
  <dcterms:created xsi:type="dcterms:W3CDTF">2026-05-27T01:23:00Z</dcterms:created>
  <dcterms:modified xsi:type="dcterms:W3CDTF">2026-06-11T00:21:00Z</dcterms:modified>
</cp:coreProperties>
</file>